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7C" w:rsidRPr="00A973C9" w:rsidRDefault="0093627C" w:rsidP="00297D07">
      <w:pPr>
        <w:tabs>
          <w:tab w:val="left" w:pos="968"/>
          <w:tab w:val="left" w:pos="7938"/>
        </w:tabs>
        <w:rPr>
          <w:sz w:val="12"/>
          <w:szCs w:val="12"/>
        </w:rPr>
      </w:pPr>
    </w:p>
    <w:p w:rsidR="0093627C" w:rsidRPr="00A973C9" w:rsidRDefault="0093627C" w:rsidP="00297D07">
      <w:pPr>
        <w:tabs>
          <w:tab w:val="left" w:pos="968"/>
          <w:tab w:val="left" w:pos="7938"/>
        </w:tabs>
        <w:rPr>
          <w:sz w:val="12"/>
          <w:szCs w:val="12"/>
        </w:rPr>
      </w:pPr>
    </w:p>
    <w:p w:rsidR="0093627C" w:rsidRPr="00B27F26" w:rsidRDefault="004D7EC8" w:rsidP="004D7EC8">
      <w:pPr>
        <w:tabs>
          <w:tab w:val="left" w:pos="968"/>
          <w:tab w:val="left" w:pos="7938"/>
        </w:tabs>
        <w:jc w:val="center"/>
        <w:rPr>
          <w:b/>
          <w:sz w:val="24"/>
          <w:szCs w:val="22"/>
          <w:lang w:val="fr-CH"/>
        </w:rPr>
      </w:pPr>
      <w:r w:rsidRPr="00B27F26">
        <w:rPr>
          <w:b/>
          <w:sz w:val="24"/>
          <w:szCs w:val="22"/>
          <w:lang w:val="fr-CH"/>
        </w:rPr>
        <w:t xml:space="preserve">QUESTIONNAIRE: MEILLEURES PRATIQUES ET </w:t>
      </w:r>
      <w:r w:rsidR="005B4233" w:rsidRPr="00B27F26">
        <w:rPr>
          <w:b/>
          <w:sz w:val="24"/>
          <w:szCs w:val="22"/>
          <w:lang w:val="fr-CH"/>
        </w:rPr>
        <w:t>MOYEN D’</w:t>
      </w:r>
      <w:r w:rsidRPr="00B27F26">
        <w:rPr>
          <w:b/>
          <w:sz w:val="24"/>
          <w:szCs w:val="22"/>
          <w:lang w:val="fr-CH"/>
        </w:rPr>
        <w:t xml:space="preserve">AMÉLIORER L'EFFICACITÉ DE LA COOPÉRATION TRANSFRONTALIÈRE ENTRE LES ÉTATS EN CE QUI CONCERNE L'APPLICATION DE LA LOI SUR LA QUESTION DES </w:t>
      </w:r>
      <w:r w:rsidR="005B4233" w:rsidRPr="00B27F26">
        <w:rPr>
          <w:b/>
          <w:sz w:val="24"/>
          <w:szCs w:val="22"/>
          <w:lang w:val="fr-CH"/>
        </w:rPr>
        <w:t xml:space="preserve">ENTREPRISES </w:t>
      </w:r>
      <w:r w:rsidRPr="00B27F26">
        <w:rPr>
          <w:b/>
          <w:sz w:val="24"/>
          <w:szCs w:val="22"/>
          <w:lang w:val="fr-CH"/>
        </w:rPr>
        <w:t>ET DES DROITS DE L'HOMME</w:t>
      </w:r>
    </w:p>
    <w:p w:rsidR="004D7EC8" w:rsidRPr="00B27F26" w:rsidRDefault="004D7EC8" w:rsidP="00297D07">
      <w:pPr>
        <w:tabs>
          <w:tab w:val="left" w:pos="968"/>
          <w:tab w:val="left" w:pos="7938"/>
        </w:tabs>
        <w:rPr>
          <w:b/>
          <w:sz w:val="24"/>
          <w:szCs w:val="22"/>
          <w:lang w:val="fr-CH"/>
        </w:rPr>
      </w:pPr>
    </w:p>
    <w:p w:rsidR="004D7EC8" w:rsidRPr="000E7ECC" w:rsidRDefault="004D7EC8" w:rsidP="004D7EC8">
      <w:pPr>
        <w:tabs>
          <w:tab w:val="left" w:pos="968"/>
          <w:tab w:val="left" w:pos="7938"/>
        </w:tabs>
        <w:jc w:val="both"/>
        <w:rPr>
          <w:sz w:val="22"/>
          <w:szCs w:val="22"/>
          <w:lang w:val="fr-CH"/>
        </w:rPr>
      </w:pPr>
      <w:r w:rsidRPr="000E7ECC">
        <w:rPr>
          <w:sz w:val="22"/>
          <w:szCs w:val="22"/>
          <w:lang w:val="fr-CH"/>
        </w:rPr>
        <w:t> </w:t>
      </w:r>
    </w:p>
    <w:p w:rsidR="004D7EC8" w:rsidRPr="000E7ECC" w:rsidRDefault="004D7EC8" w:rsidP="004D7EC8">
      <w:pPr>
        <w:tabs>
          <w:tab w:val="left" w:pos="968"/>
          <w:tab w:val="left" w:pos="7938"/>
        </w:tabs>
        <w:jc w:val="both"/>
        <w:rPr>
          <w:sz w:val="22"/>
          <w:szCs w:val="22"/>
          <w:lang w:val="fr-CH"/>
        </w:rPr>
      </w:pPr>
      <w:r w:rsidRPr="000E7ECC">
        <w:rPr>
          <w:sz w:val="22"/>
          <w:szCs w:val="22"/>
          <w:lang w:val="fr-CH"/>
        </w:rPr>
        <w:t xml:space="preserve">Le </w:t>
      </w:r>
      <w:r w:rsidR="009B619E" w:rsidRPr="000E7ECC">
        <w:rPr>
          <w:sz w:val="22"/>
          <w:szCs w:val="22"/>
          <w:lang w:val="fr-CH"/>
        </w:rPr>
        <w:t xml:space="preserve">Groupe de travail des Nations Unies sur la question des droits de l'homme et des sociétés transnationales et autres entreprises commerciales </w:t>
      </w:r>
      <w:r w:rsidRPr="000E7ECC">
        <w:rPr>
          <w:sz w:val="22"/>
          <w:szCs w:val="22"/>
          <w:lang w:val="fr-CH"/>
        </w:rPr>
        <w:t>a été créé par le Conseil des droits de l'homme dans ses résolutions 17/4 et 22/26. Conformément à la résolution 32/10 du Conseil des droits de l'homme, le Groupe de travail «préparera une étude sur les meilleures pratiques et sur l'amélioration de l'efficacité de la coopération transfrontalière entre États en matière d'application de la loi sur la question des affaires et des droits de l'homme». Cette étude sera présentée au Conseil des droits de l'homme à sa 35</w:t>
      </w:r>
      <w:r w:rsidR="005B4233" w:rsidRPr="000E7ECC">
        <w:rPr>
          <w:sz w:val="22"/>
          <w:szCs w:val="22"/>
          <w:vertAlign w:val="superscript"/>
          <w:lang w:val="fr-CH"/>
        </w:rPr>
        <w:t>ème</w:t>
      </w:r>
      <w:r w:rsidRPr="000E7ECC">
        <w:rPr>
          <w:sz w:val="22"/>
          <w:szCs w:val="22"/>
          <w:lang w:val="fr-CH"/>
        </w:rPr>
        <w:t xml:space="preserve"> session.</w:t>
      </w:r>
    </w:p>
    <w:p w:rsidR="004D7EC8" w:rsidRPr="000E7ECC" w:rsidRDefault="004D7EC8" w:rsidP="004D7EC8">
      <w:pPr>
        <w:tabs>
          <w:tab w:val="left" w:pos="968"/>
          <w:tab w:val="left" w:pos="7938"/>
        </w:tabs>
        <w:jc w:val="both"/>
        <w:rPr>
          <w:sz w:val="22"/>
          <w:szCs w:val="22"/>
          <w:lang w:val="fr-CH"/>
        </w:rPr>
      </w:pPr>
    </w:p>
    <w:p w:rsidR="004D7EC8" w:rsidRPr="000E7ECC" w:rsidRDefault="004D7EC8" w:rsidP="004D7EC8">
      <w:pPr>
        <w:tabs>
          <w:tab w:val="left" w:pos="968"/>
          <w:tab w:val="left" w:pos="7938"/>
        </w:tabs>
        <w:jc w:val="both"/>
        <w:rPr>
          <w:sz w:val="22"/>
          <w:szCs w:val="22"/>
          <w:lang w:val="fr-CH"/>
        </w:rPr>
      </w:pPr>
      <w:r w:rsidRPr="000E7ECC">
        <w:rPr>
          <w:sz w:val="22"/>
          <w:szCs w:val="22"/>
          <w:lang w:val="fr-CH"/>
        </w:rPr>
        <w:t xml:space="preserve">Le questionnaire ci-après couvre une série de questions pertinentes à l'étude. Le Groupe de travail est particulièrement intéressé par des exemples de coopération transfrontalière dans la pratique impliquant la traite des êtres humains, le commerce illégal du bois, la corruption, la corruption et la criminalité environnementale, </w:t>
      </w:r>
      <w:r w:rsidR="005B4233" w:rsidRPr="000E7ECC">
        <w:rPr>
          <w:sz w:val="22"/>
          <w:szCs w:val="22"/>
          <w:lang w:val="fr-CH"/>
        </w:rPr>
        <w:t xml:space="preserve">ainsi </w:t>
      </w:r>
      <w:r w:rsidRPr="000E7ECC">
        <w:rPr>
          <w:sz w:val="22"/>
          <w:szCs w:val="22"/>
          <w:lang w:val="fr-CH"/>
        </w:rPr>
        <w:t>que des informations générales sur la manière dont les forces de l'ordre se livrent à la coopération transfrontalière sont les bienvenues.</w:t>
      </w:r>
    </w:p>
    <w:p w:rsidR="004D7EC8" w:rsidRPr="000E7ECC" w:rsidRDefault="004D7EC8" w:rsidP="004D7EC8">
      <w:pPr>
        <w:tabs>
          <w:tab w:val="left" w:pos="968"/>
          <w:tab w:val="left" w:pos="7938"/>
        </w:tabs>
        <w:jc w:val="both"/>
        <w:rPr>
          <w:sz w:val="22"/>
          <w:szCs w:val="22"/>
          <w:lang w:val="fr-CH"/>
        </w:rPr>
      </w:pPr>
    </w:p>
    <w:p w:rsidR="004D7EC8" w:rsidRPr="000E7ECC" w:rsidRDefault="004D7EC8" w:rsidP="004D7EC8">
      <w:pPr>
        <w:tabs>
          <w:tab w:val="left" w:pos="968"/>
          <w:tab w:val="left" w:pos="7938"/>
        </w:tabs>
        <w:jc w:val="both"/>
        <w:rPr>
          <w:sz w:val="22"/>
          <w:szCs w:val="22"/>
          <w:lang w:val="fr-CH"/>
        </w:rPr>
      </w:pPr>
      <w:r w:rsidRPr="000E7ECC">
        <w:rPr>
          <w:sz w:val="22"/>
          <w:szCs w:val="22"/>
          <w:lang w:val="fr-CH"/>
        </w:rPr>
        <w:t>Les questions suivantes sont simplement un guide et devraient être utilisées pour vous aider à structurer votre réponse. Veuillez répondre aux questions que vous jugez les plus pertinentes.</w:t>
      </w:r>
    </w:p>
    <w:p w:rsidR="004D7EC8" w:rsidRPr="000E7ECC" w:rsidRDefault="004D7EC8" w:rsidP="004D7EC8">
      <w:pPr>
        <w:tabs>
          <w:tab w:val="left" w:pos="968"/>
          <w:tab w:val="left" w:pos="7938"/>
        </w:tabs>
        <w:jc w:val="both"/>
        <w:rPr>
          <w:sz w:val="22"/>
          <w:szCs w:val="22"/>
          <w:lang w:val="fr-CH"/>
        </w:rPr>
      </w:pPr>
    </w:p>
    <w:p w:rsidR="00E11891" w:rsidRPr="000E7ECC" w:rsidRDefault="004D7EC8" w:rsidP="004D7EC8">
      <w:pPr>
        <w:tabs>
          <w:tab w:val="left" w:pos="968"/>
          <w:tab w:val="left" w:pos="7938"/>
        </w:tabs>
        <w:jc w:val="both"/>
        <w:rPr>
          <w:b/>
          <w:i/>
          <w:sz w:val="22"/>
          <w:szCs w:val="22"/>
          <w:lang w:val="fr-CH"/>
        </w:rPr>
      </w:pPr>
      <w:r w:rsidRPr="000E7ECC">
        <w:rPr>
          <w:sz w:val="22"/>
          <w:szCs w:val="22"/>
          <w:lang w:val="fr-CH"/>
        </w:rPr>
        <w:t xml:space="preserve">Le Groupe de travail prie instamment les États de fournir leurs commentaires en répondant au questionnaire et de les envoyer à wg-business@ohchr.org avant le </w:t>
      </w:r>
      <w:r w:rsidRPr="000E7ECC">
        <w:rPr>
          <w:b/>
          <w:sz w:val="22"/>
          <w:szCs w:val="22"/>
          <w:u w:val="single"/>
          <w:lang w:val="fr-CH"/>
        </w:rPr>
        <w:t>28 février 2017</w:t>
      </w:r>
      <w:r w:rsidRPr="000E7ECC">
        <w:rPr>
          <w:sz w:val="22"/>
          <w:szCs w:val="22"/>
          <w:lang w:val="fr-CH"/>
        </w:rPr>
        <w:t>.</w:t>
      </w:r>
    </w:p>
    <w:p w:rsidR="00FE33B4" w:rsidRPr="004D7EC8" w:rsidRDefault="00A25ECF" w:rsidP="009D57AE">
      <w:pPr>
        <w:tabs>
          <w:tab w:val="left" w:pos="968"/>
          <w:tab w:val="left" w:pos="7938"/>
        </w:tabs>
        <w:rPr>
          <w:b/>
          <w:i/>
          <w:sz w:val="22"/>
          <w:szCs w:val="22"/>
          <w:lang w:val="fr-CH"/>
        </w:rPr>
      </w:pPr>
      <w:r w:rsidRPr="004D7EC8">
        <w:rPr>
          <w:b/>
          <w:i/>
          <w:sz w:val="22"/>
          <w:szCs w:val="22"/>
          <w:lang w:val="fr-CH"/>
        </w:rPr>
        <w:br w:type="page"/>
      </w:r>
    </w:p>
    <w:p w:rsidR="004D7EC8" w:rsidRPr="000E7ECC" w:rsidRDefault="004D7EC8" w:rsidP="004D7EC8">
      <w:pPr>
        <w:jc w:val="both"/>
        <w:rPr>
          <w:b/>
          <w:sz w:val="22"/>
          <w:szCs w:val="22"/>
          <w:lang w:val="fr-CH"/>
        </w:rPr>
      </w:pPr>
      <w:r w:rsidRPr="000E7ECC">
        <w:rPr>
          <w:b/>
          <w:sz w:val="22"/>
          <w:szCs w:val="22"/>
          <w:lang w:val="fr-CH"/>
        </w:rPr>
        <w:lastRenderedPageBreak/>
        <w:t>Informations générales</w:t>
      </w:r>
    </w:p>
    <w:p w:rsidR="000E7ECC" w:rsidRPr="000E7ECC" w:rsidRDefault="00CA1A47" w:rsidP="00CA1A47">
      <w:pPr>
        <w:pStyle w:val="ListParagraph"/>
        <w:numPr>
          <w:ilvl w:val="0"/>
          <w:numId w:val="32"/>
        </w:numPr>
        <w:jc w:val="both"/>
        <w:rPr>
          <w:sz w:val="22"/>
          <w:szCs w:val="22"/>
          <w:lang w:val="fr-CH"/>
        </w:rPr>
      </w:pPr>
      <w:proofErr w:type="spellStart"/>
      <w:r w:rsidRPr="00CA1A47">
        <w:rPr>
          <w:sz w:val="22"/>
          <w:szCs w:val="22"/>
          <w:lang w:val="fr-CH"/>
        </w:rPr>
        <w:t>Veuillez vous</w:t>
      </w:r>
      <w:proofErr w:type="spellEnd"/>
      <w:r w:rsidRPr="00CA1A47">
        <w:rPr>
          <w:sz w:val="22"/>
          <w:szCs w:val="22"/>
          <w:lang w:val="fr-CH"/>
        </w:rPr>
        <w:t xml:space="preserve"> décrire brièvement ou l'organisation que vous représentez (par exemple: procureur, avocat d'intérêt public, universitaire, ONG, etc.).</w:t>
      </w:r>
      <w:bookmarkStart w:id="0" w:name="_GoBack"/>
      <w:bookmarkEnd w:id="0"/>
    </w:p>
    <w:p w:rsidR="004D7EC8" w:rsidRPr="000E7ECC" w:rsidRDefault="004D7EC8" w:rsidP="004D7EC8">
      <w:pPr>
        <w:jc w:val="both"/>
        <w:rPr>
          <w:sz w:val="22"/>
          <w:szCs w:val="22"/>
          <w:lang w:val="fr-CH"/>
        </w:rPr>
      </w:pPr>
    </w:p>
    <w:p w:rsidR="005D249C" w:rsidRPr="000E7ECC" w:rsidRDefault="004D7EC8" w:rsidP="00B27F26">
      <w:pPr>
        <w:pStyle w:val="ListParagraph"/>
        <w:numPr>
          <w:ilvl w:val="0"/>
          <w:numId w:val="32"/>
        </w:numPr>
        <w:jc w:val="both"/>
        <w:rPr>
          <w:sz w:val="22"/>
          <w:szCs w:val="22"/>
          <w:lang w:val="fr-CH"/>
        </w:rPr>
      </w:pPr>
      <w:r w:rsidRPr="000E7ECC">
        <w:rPr>
          <w:sz w:val="22"/>
          <w:szCs w:val="22"/>
          <w:lang w:val="fr-CH"/>
        </w:rPr>
        <w:t>De quelle (s) juridiction (s) fournir</w:t>
      </w:r>
      <w:r w:rsidR="005B4233" w:rsidRPr="000E7ECC">
        <w:rPr>
          <w:sz w:val="22"/>
          <w:szCs w:val="22"/>
          <w:lang w:val="fr-CH"/>
        </w:rPr>
        <w:t>e</w:t>
      </w:r>
      <w:r w:rsidRPr="000E7ECC">
        <w:rPr>
          <w:sz w:val="22"/>
          <w:szCs w:val="22"/>
          <w:lang w:val="fr-CH"/>
        </w:rPr>
        <w:t>z-vous l'information?</w:t>
      </w:r>
    </w:p>
    <w:p w:rsidR="004D7EC8" w:rsidRPr="000E7ECC" w:rsidRDefault="004D7EC8" w:rsidP="004D7EC8">
      <w:pPr>
        <w:jc w:val="both"/>
        <w:outlineLvl w:val="0"/>
        <w:rPr>
          <w:sz w:val="22"/>
          <w:szCs w:val="22"/>
          <w:lang w:val="fr-CH"/>
        </w:rPr>
      </w:pPr>
    </w:p>
    <w:p w:rsidR="004D7EC8" w:rsidRPr="000E7ECC" w:rsidRDefault="004D7EC8" w:rsidP="005D249C">
      <w:pPr>
        <w:jc w:val="both"/>
        <w:outlineLvl w:val="0"/>
        <w:rPr>
          <w:b/>
          <w:sz w:val="22"/>
          <w:szCs w:val="22"/>
          <w:lang w:val="fr-CH"/>
        </w:rPr>
      </w:pPr>
      <w:r w:rsidRPr="000E7ECC">
        <w:rPr>
          <w:b/>
          <w:sz w:val="22"/>
          <w:szCs w:val="22"/>
          <w:lang w:val="fr-CH"/>
        </w:rPr>
        <w:t>Cas particuliers</w:t>
      </w:r>
    </w:p>
    <w:p w:rsidR="004D7EC8" w:rsidRPr="000E7ECC" w:rsidRDefault="004D7EC8" w:rsidP="00B27F26">
      <w:pPr>
        <w:pStyle w:val="ListParagraph"/>
        <w:numPr>
          <w:ilvl w:val="0"/>
          <w:numId w:val="32"/>
        </w:numPr>
        <w:jc w:val="both"/>
        <w:rPr>
          <w:sz w:val="22"/>
          <w:szCs w:val="22"/>
          <w:lang w:val="fr-CH"/>
        </w:rPr>
      </w:pPr>
      <w:r w:rsidRPr="000E7ECC">
        <w:rPr>
          <w:sz w:val="22"/>
          <w:szCs w:val="22"/>
          <w:lang w:val="fr-CH"/>
        </w:rPr>
        <w:t>Veuillez donner des exemples de cas où votre juridiction a participé à la coopération transfrontalière pour enquêter ou poursuivre des entités commerciales ou des acteurs économiques individuels pour des crimes tels que la traite des êtres humains, la corruption, le commerce illégal de bois ou les crimes contre l'environnement. Veuillez aussi identifier les cas qui peuvent avoir une réclamation ou une dimension relative aux droits humains.</w:t>
      </w:r>
    </w:p>
    <w:p w:rsidR="004D7EC8" w:rsidRPr="000E7ECC" w:rsidRDefault="004D7EC8" w:rsidP="004D7EC8">
      <w:pPr>
        <w:jc w:val="both"/>
        <w:rPr>
          <w:sz w:val="22"/>
          <w:szCs w:val="22"/>
          <w:lang w:val="fr-CH"/>
        </w:rPr>
      </w:pPr>
      <w:r w:rsidRPr="000E7ECC">
        <w:rPr>
          <w:sz w:val="22"/>
          <w:szCs w:val="22"/>
          <w:lang w:val="fr-CH"/>
        </w:rPr>
        <w:t> </w:t>
      </w:r>
    </w:p>
    <w:p w:rsidR="004D7EC8" w:rsidRPr="000E7ECC" w:rsidRDefault="004D7EC8" w:rsidP="00B27F26">
      <w:pPr>
        <w:pStyle w:val="ListParagraph"/>
        <w:numPr>
          <w:ilvl w:val="0"/>
          <w:numId w:val="32"/>
        </w:numPr>
        <w:jc w:val="both"/>
        <w:rPr>
          <w:sz w:val="22"/>
          <w:szCs w:val="22"/>
          <w:lang w:val="fr-CH"/>
        </w:rPr>
      </w:pPr>
      <w:r w:rsidRPr="000E7ECC">
        <w:rPr>
          <w:sz w:val="22"/>
          <w:szCs w:val="22"/>
          <w:lang w:val="fr-CH"/>
        </w:rPr>
        <w:t>S'il existe une unité spécialisée qui a été créée pour la poursuite de l'un des crimes énumérés ci-dessus, veuillez décrire brièvement l'unité, ses pouvoirs et ses structures.</w:t>
      </w:r>
    </w:p>
    <w:p w:rsidR="004D7EC8" w:rsidRPr="000E7ECC" w:rsidRDefault="004D7EC8" w:rsidP="004D7EC8">
      <w:pPr>
        <w:jc w:val="both"/>
        <w:rPr>
          <w:sz w:val="22"/>
          <w:szCs w:val="22"/>
          <w:lang w:val="fr-CH"/>
        </w:rPr>
      </w:pPr>
    </w:p>
    <w:p w:rsidR="004D7EC8" w:rsidRPr="000E7ECC" w:rsidRDefault="004D7EC8" w:rsidP="00B27F26">
      <w:pPr>
        <w:pStyle w:val="ListParagraph"/>
        <w:numPr>
          <w:ilvl w:val="0"/>
          <w:numId w:val="32"/>
        </w:numPr>
        <w:jc w:val="both"/>
        <w:rPr>
          <w:sz w:val="22"/>
          <w:szCs w:val="22"/>
          <w:lang w:val="fr-CH"/>
        </w:rPr>
      </w:pPr>
      <w:r w:rsidRPr="000E7ECC">
        <w:rPr>
          <w:sz w:val="22"/>
          <w:szCs w:val="22"/>
          <w:lang w:val="fr-CH"/>
        </w:rPr>
        <w:t>Pour chaque cas, pourriez-vous décrire quels organismes d'application de la loi ont été impliqués dans les juridictions concernées et comment ils ont collaboré à l'enquête et à la poursuite de l'affaire ou des affaires? Comment chacun d'entre eux s'est-il impliqué dans l'affaire?</w:t>
      </w:r>
    </w:p>
    <w:p w:rsidR="004D7EC8" w:rsidRPr="000E7ECC" w:rsidRDefault="00775692" w:rsidP="00B27F26">
      <w:pPr>
        <w:pStyle w:val="ListParagraph"/>
        <w:numPr>
          <w:ilvl w:val="1"/>
          <w:numId w:val="32"/>
        </w:numPr>
        <w:jc w:val="both"/>
        <w:rPr>
          <w:sz w:val="22"/>
          <w:szCs w:val="22"/>
          <w:lang w:val="fr-CH"/>
        </w:rPr>
      </w:pPr>
      <w:r w:rsidRPr="000E7ECC">
        <w:rPr>
          <w:sz w:val="22"/>
          <w:szCs w:val="22"/>
          <w:lang w:val="fr-CH"/>
        </w:rPr>
        <w:t xml:space="preserve">Y-a-t-il eu </w:t>
      </w:r>
      <w:r w:rsidR="004D7EC8" w:rsidRPr="000E7ECC">
        <w:rPr>
          <w:sz w:val="22"/>
          <w:szCs w:val="22"/>
          <w:lang w:val="fr-CH"/>
        </w:rPr>
        <w:t>des obstacles à l'implication des organismes concernés dans l'affaire?</w:t>
      </w:r>
    </w:p>
    <w:p w:rsidR="004D7EC8" w:rsidRPr="000E7ECC" w:rsidRDefault="00775692" w:rsidP="00B27F26">
      <w:pPr>
        <w:pStyle w:val="ListParagraph"/>
        <w:numPr>
          <w:ilvl w:val="1"/>
          <w:numId w:val="32"/>
        </w:numPr>
        <w:jc w:val="both"/>
        <w:rPr>
          <w:sz w:val="22"/>
          <w:szCs w:val="22"/>
          <w:lang w:val="fr-CH"/>
        </w:rPr>
      </w:pPr>
      <w:r w:rsidRPr="000E7ECC">
        <w:rPr>
          <w:sz w:val="22"/>
          <w:szCs w:val="22"/>
          <w:lang w:val="fr-CH"/>
        </w:rPr>
        <w:t xml:space="preserve">Y-a-t-il eu </w:t>
      </w:r>
      <w:r w:rsidR="004D7EC8" w:rsidRPr="000E7ECC">
        <w:rPr>
          <w:sz w:val="22"/>
          <w:szCs w:val="22"/>
          <w:lang w:val="fr-CH"/>
        </w:rPr>
        <w:t>des mesures en place ou a</w:t>
      </w:r>
      <w:r w:rsidRPr="000E7ECC">
        <w:rPr>
          <w:sz w:val="22"/>
          <w:szCs w:val="22"/>
          <w:lang w:val="fr-CH"/>
        </w:rPr>
        <w:t>-</w:t>
      </w:r>
      <w:r w:rsidR="004D7EC8" w:rsidRPr="000E7ECC">
        <w:rPr>
          <w:sz w:val="22"/>
          <w:szCs w:val="22"/>
          <w:lang w:val="fr-CH"/>
        </w:rPr>
        <w:t>t-on fait quelque chose pour éviter les obstacles qui auraient autrement existé lorsque l'on tente d'impliquer des organismes de plusieurs juridictions (par exemple, un traité d'entraide judiciaire)?</w:t>
      </w:r>
    </w:p>
    <w:p w:rsidR="00B27F26" w:rsidRPr="000E7ECC" w:rsidRDefault="004D7EC8" w:rsidP="00B27F26">
      <w:pPr>
        <w:pStyle w:val="ListParagraph"/>
        <w:numPr>
          <w:ilvl w:val="1"/>
          <w:numId w:val="32"/>
        </w:numPr>
        <w:jc w:val="both"/>
        <w:rPr>
          <w:sz w:val="22"/>
          <w:szCs w:val="22"/>
          <w:lang w:val="fr-CH"/>
        </w:rPr>
      </w:pPr>
      <w:r w:rsidRPr="000E7ECC">
        <w:rPr>
          <w:sz w:val="22"/>
          <w:szCs w:val="22"/>
          <w:lang w:val="fr-CH"/>
        </w:rPr>
        <w:t>Avez-vous des suggestions pour améliorer la facilité avec laquelle des organismes de différentes juridictions peuvent participer à ces enquêtes et/ou poursuites transfrontalières?</w:t>
      </w:r>
    </w:p>
    <w:p w:rsidR="004D7EC8" w:rsidRPr="000E7ECC" w:rsidRDefault="004D7EC8" w:rsidP="00B27F26">
      <w:pPr>
        <w:pStyle w:val="ListParagraph"/>
        <w:numPr>
          <w:ilvl w:val="1"/>
          <w:numId w:val="32"/>
        </w:numPr>
        <w:jc w:val="both"/>
        <w:rPr>
          <w:sz w:val="22"/>
          <w:szCs w:val="22"/>
          <w:lang w:val="fr-CH"/>
        </w:rPr>
      </w:pPr>
      <w:r w:rsidRPr="000E7ECC">
        <w:rPr>
          <w:sz w:val="22"/>
          <w:szCs w:val="22"/>
          <w:lang w:val="fr-CH"/>
        </w:rPr>
        <w:t>Les évaluations et les éléments de preuve ont-ils été partagés volontairement entre les organismes chargés de l'enquête et quelles mesures concrètes ont été prises pour permettre un partage utile de preuves?</w:t>
      </w:r>
    </w:p>
    <w:p w:rsidR="004D7EC8" w:rsidRPr="000E7ECC" w:rsidRDefault="004D7EC8" w:rsidP="004D7EC8">
      <w:pPr>
        <w:jc w:val="both"/>
        <w:rPr>
          <w:sz w:val="22"/>
          <w:szCs w:val="22"/>
          <w:lang w:val="fr-CH"/>
        </w:rPr>
      </w:pPr>
    </w:p>
    <w:p w:rsidR="004D7EC8" w:rsidRPr="000E7ECC" w:rsidRDefault="004D7EC8" w:rsidP="00B27F26">
      <w:pPr>
        <w:pStyle w:val="ListParagraph"/>
        <w:numPr>
          <w:ilvl w:val="0"/>
          <w:numId w:val="32"/>
        </w:numPr>
        <w:jc w:val="both"/>
        <w:rPr>
          <w:sz w:val="22"/>
          <w:szCs w:val="22"/>
          <w:lang w:val="fr-CH"/>
        </w:rPr>
      </w:pPr>
      <w:r w:rsidRPr="000E7ECC">
        <w:rPr>
          <w:sz w:val="22"/>
          <w:szCs w:val="22"/>
          <w:lang w:val="fr-CH"/>
        </w:rPr>
        <w:t>Si un jugement a été rendu dans une affaire, l'autre juridiction a-t-elle collaboré à l'exécution du jugement, soit en aidant à saisir des biens ou des personnes, soit par d'autres moyens?</w:t>
      </w:r>
    </w:p>
    <w:p w:rsidR="004D7EC8" w:rsidRPr="000E7ECC" w:rsidRDefault="004D7EC8" w:rsidP="004D7EC8">
      <w:pPr>
        <w:jc w:val="both"/>
        <w:rPr>
          <w:sz w:val="22"/>
          <w:szCs w:val="22"/>
          <w:lang w:val="fr-CH"/>
        </w:rPr>
      </w:pPr>
      <w:r w:rsidRPr="000E7ECC">
        <w:rPr>
          <w:sz w:val="22"/>
          <w:szCs w:val="22"/>
          <w:lang w:val="fr-CH"/>
        </w:rPr>
        <w:t> </w:t>
      </w:r>
    </w:p>
    <w:p w:rsidR="005D249C" w:rsidRPr="000E7ECC" w:rsidRDefault="004D7EC8" w:rsidP="00B27F26">
      <w:pPr>
        <w:pStyle w:val="ListParagraph"/>
        <w:numPr>
          <w:ilvl w:val="0"/>
          <w:numId w:val="32"/>
        </w:numPr>
        <w:jc w:val="both"/>
        <w:rPr>
          <w:sz w:val="22"/>
          <w:szCs w:val="22"/>
          <w:lang w:val="fr-CH"/>
        </w:rPr>
      </w:pPr>
      <w:r w:rsidRPr="000E7ECC">
        <w:rPr>
          <w:sz w:val="22"/>
          <w:szCs w:val="22"/>
          <w:lang w:val="fr-CH"/>
        </w:rPr>
        <w:t>Veuillez partager toute information complémentaire de chaque cas qui, selon vous, aidera le Groupe de travail dans son étude.</w:t>
      </w:r>
    </w:p>
    <w:p w:rsidR="005D249C" w:rsidRPr="000E7ECC" w:rsidRDefault="005D249C" w:rsidP="005D249C">
      <w:pPr>
        <w:jc w:val="both"/>
        <w:rPr>
          <w:sz w:val="22"/>
          <w:szCs w:val="22"/>
          <w:lang w:val="fr-CH"/>
        </w:rPr>
      </w:pPr>
      <w:r w:rsidRPr="000E7ECC">
        <w:rPr>
          <w:b/>
          <w:sz w:val="22"/>
          <w:szCs w:val="22"/>
          <w:lang w:val="fr-CH"/>
        </w:rPr>
        <w:t xml:space="preserve"> </w:t>
      </w:r>
    </w:p>
    <w:p w:rsidR="004D7EC8" w:rsidRPr="000E7ECC" w:rsidRDefault="004D7EC8" w:rsidP="00B27F26">
      <w:pPr>
        <w:pStyle w:val="ListParagraph"/>
        <w:autoSpaceDE w:val="0"/>
        <w:autoSpaceDN w:val="0"/>
        <w:adjustRightInd w:val="0"/>
        <w:ind w:left="0"/>
        <w:rPr>
          <w:b/>
          <w:sz w:val="22"/>
          <w:szCs w:val="22"/>
          <w:lang w:val="fr-CH"/>
        </w:rPr>
      </w:pPr>
      <w:r w:rsidRPr="000E7ECC">
        <w:rPr>
          <w:b/>
          <w:sz w:val="22"/>
          <w:szCs w:val="22"/>
          <w:lang w:val="fr-CH"/>
        </w:rPr>
        <w:t>Commentaires et Suggestions finales</w:t>
      </w:r>
    </w:p>
    <w:p w:rsidR="004D7EC8" w:rsidRPr="000E7ECC" w:rsidRDefault="004D7EC8" w:rsidP="00B27F26">
      <w:pPr>
        <w:pStyle w:val="ListParagraph"/>
        <w:numPr>
          <w:ilvl w:val="0"/>
          <w:numId w:val="32"/>
        </w:numPr>
        <w:autoSpaceDE w:val="0"/>
        <w:autoSpaceDN w:val="0"/>
        <w:adjustRightInd w:val="0"/>
        <w:rPr>
          <w:sz w:val="22"/>
          <w:szCs w:val="22"/>
          <w:lang w:val="fr-CH"/>
        </w:rPr>
      </w:pPr>
      <w:r w:rsidRPr="000E7ECC">
        <w:rPr>
          <w:sz w:val="22"/>
          <w:szCs w:val="22"/>
          <w:lang w:val="fr-CH"/>
        </w:rPr>
        <w:t>Y</w:t>
      </w:r>
      <w:r w:rsidR="00775692" w:rsidRPr="000E7ECC">
        <w:rPr>
          <w:sz w:val="22"/>
          <w:szCs w:val="22"/>
          <w:lang w:val="fr-CH"/>
        </w:rPr>
        <w:t>-</w:t>
      </w:r>
      <w:r w:rsidRPr="000E7ECC">
        <w:rPr>
          <w:sz w:val="22"/>
          <w:szCs w:val="22"/>
          <w:lang w:val="fr-CH"/>
        </w:rPr>
        <w:t>a-t-il d'autres personnes ou organisations que vous suggérez que le groupe de travail contacte au sujet de cette recherche?</w:t>
      </w:r>
    </w:p>
    <w:p w:rsidR="004D7EC8" w:rsidRPr="000E7ECC" w:rsidRDefault="004D7EC8" w:rsidP="004D7EC8">
      <w:pPr>
        <w:pStyle w:val="ListParagraph"/>
        <w:autoSpaceDE w:val="0"/>
        <w:autoSpaceDN w:val="0"/>
        <w:adjustRightInd w:val="0"/>
        <w:ind w:left="1440"/>
        <w:rPr>
          <w:sz w:val="22"/>
          <w:szCs w:val="22"/>
          <w:lang w:val="fr-CH"/>
        </w:rPr>
      </w:pPr>
    </w:p>
    <w:p w:rsidR="004D7EC8" w:rsidRPr="000E7ECC" w:rsidRDefault="004D7EC8" w:rsidP="00B27F26">
      <w:pPr>
        <w:pStyle w:val="ListParagraph"/>
        <w:numPr>
          <w:ilvl w:val="0"/>
          <w:numId w:val="32"/>
        </w:numPr>
        <w:autoSpaceDE w:val="0"/>
        <w:autoSpaceDN w:val="0"/>
        <w:adjustRightInd w:val="0"/>
        <w:rPr>
          <w:sz w:val="22"/>
          <w:szCs w:val="22"/>
          <w:lang w:val="fr-CH"/>
        </w:rPr>
      </w:pPr>
      <w:r w:rsidRPr="000E7ECC">
        <w:rPr>
          <w:sz w:val="22"/>
          <w:szCs w:val="22"/>
          <w:lang w:val="fr-CH"/>
        </w:rPr>
        <w:t>Veuillez fournir tout commentaire, suggestion ou source d'information utile.</w:t>
      </w:r>
    </w:p>
    <w:p w:rsidR="004D7EC8" w:rsidRPr="000E7ECC" w:rsidRDefault="004D7EC8" w:rsidP="004D7EC8">
      <w:pPr>
        <w:pStyle w:val="ListParagraph"/>
        <w:autoSpaceDE w:val="0"/>
        <w:autoSpaceDN w:val="0"/>
        <w:adjustRightInd w:val="0"/>
        <w:ind w:left="1440"/>
        <w:rPr>
          <w:sz w:val="22"/>
          <w:szCs w:val="22"/>
          <w:lang w:val="fr-CH"/>
        </w:rPr>
      </w:pPr>
    </w:p>
    <w:p w:rsidR="00843345" w:rsidRPr="000E7ECC" w:rsidRDefault="004D7EC8" w:rsidP="00B27F26">
      <w:pPr>
        <w:pStyle w:val="ListParagraph"/>
        <w:numPr>
          <w:ilvl w:val="0"/>
          <w:numId w:val="32"/>
        </w:numPr>
        <w:autoSpaceDE w:val="0"/>
        <w:autoSpaceDN w:val="0"/>
        <w:adjustRightInd w:val="0"/>
        <w:rPr>
          <w:color w:val="000000"/>
          <w:sz w:val="22"/>
          <w:szCs w:val="22"/>
          <w:lang w:val="fr-CH"/>
        </w:rPr>
      </w:pPr>
      <w:r w:rsidRPr="000E7ECC">
        <w:rPr>
          <w:sz w:val="22"/>
          <w:szCs w:val="22"/>
          <w:lang w:val="fr-CH"/>
        </w:rPr>
        <w:t>Si cela ne vous dérange pas, veuillez fournir vos coordonnées au cas où le Groupe de travail voudrait donner suite à l'information que vous possédez.</w:t>
      </w:r>
    </w:p>
    <w:sectPr w:rsidR="00843345" w:rsidRPr="000E7ECC" w:rsidSect="00072035">
      <w:headerReference w:type="default" r:id="rId9"/>
      <w:footerReference w:type="default" r:id="rId10"/>
      <w:headerReference w:type="first" r:id="rId11"/>
      <w:pgSz w:w="11906" w:h="16838" w:code="9"/>
      <w:pgMar w:top="1134" w:right="1274"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96" w:rsidRDefault="00EE3C96">
      <w:r>
        <w:separator/>
      </w:r>
    </w:p>
  </w:endnote>
  <w:endnote w:type="continuationSeparator" w:id="0">
    <w:p w:rsidR="00EE3C96" w:rsidRDefault="00EE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BF" w:rsidRDefault="001720BF"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96" w:rsidRDefault="00EE3C96">
      <w:r>
        <w:separator/>
      </w:r>
    </w:p>
  </w:footnote>
  <w:footnote w:type="continuationSeparator" w:id="0">
    <w:p w:rsidR="00EE3C96" w:rsidRDefault="00EE3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BF" w:rsidRPr="00AD4CA9" w:rsidRDefault="00913265"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0BF">
      <w:rPr>
        <w:sz w:val="14"/>
        <w:szCs w:val="14"/>
        <w:lang w:val="en-GB"/>
      </w:rPr>
      <w:tab/>
      <w:t xml:space="preserve">PAGE </w:t>
    </w:r>
    <w:r w:rsidR="001720BF" w:rsidRPr="0028624E">
      <w:rPr>
        <w:sz w:val="14"/>
        <w:szCs w:val="14"/>
        <w:lang w:val="en-GB"/>
      </w:rPr>
      <w:fldChar w:fldCharType="begin"/>
    </w:r>
    <w:r w:rsidR="001720BF" w:rsidRPr="0028624E">
      <w:rPr>
        <w:sz w:val="14"/>
        <w:szCs w:val="14"/>
        <w:lang w:val="en-GB"/>
      </w:rPr>
      <w:instrText xml:space="preserve"> PAGE   \* MERGEFORMAT </w:instrText>
    </w:r>
    <w:r w:rsidR="001720BF" w:rsidRPr="0028624E">
      <w:rPr>
        <w:sz w:val="14"/>
        <w:szCs w:val="14"/>
        <w:lang w:val="en-GB"/>
      </w:rPr>
      <w:fldChar w:fldCharType="separate"/>
    </w:r>
    <w:r w:rsidR="00CA1A47">
      <w:rPr>
        <w:noProof/>
        <w:sz w:val="14"/>
        <w:szCs w:val="14"/>
        <w:lang w:val="en-GB"/>
      </w:rPr>
      <w:t>2</w:t>
    </w:r>
    <w:r w:rsidR="001720BF"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BF" w:rsidRPr="00925A9D" w:rsidRDefault="00913265" w:rsidP="00D3608E">
    <w:pPr>
      <w:pStyle w:val="Header"/>
      <w:tabs>
        <w:tab w:val="clear" w:pos="4153"/>
        <w:tab w:val="clear" w:pos="8306"/>
      </w:tabs>
      <w:spacing w:before="1680" w:after="60"/>
      <w:jc w:val="center"/>
      <w:rPr>
        <w:sz w:val="14"/>
        <w:szCs w:val="14"/>
        <w:lang w:val="en-GB"/>
      </w:rPr>
    </w:pPr>
    <w:r>
      <w:rPr>
        <w:noProof/>
        <w:snapToGrid/>
        <w:lang w:val="en-GB" w:eastAsia="en-GB"/>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0BF" w:rsidRPr="00925A9D">
      <w:rPr>
        <w:sz w:val="14"/>
        <w:szCs w:val="14"/>
        <w:lang w:val="en-GB"/>
      </w:rPr>
      <w:t>HAUT-COMMISSARIAT AUX DROITS DE L’HOMME • OFFICE OF THE HIGH COMMISSIONER FOR HUMAN RIGHTS</w:t>
    </w:r>
  </w:p>
  <w:p w:rsidR="001720BF" w:rsidRPr="000E7ECC" w:rsidRDefault="001720BF" w:rsidP="00D3608E">
    <w:pPr>
      <w:pStyle w:val="Header"/>
      <w:tabs>
        <w:tab w:val="clear" w:pos="4153"/>
        <w:tab w:val="right" w:pos="3686"/>
        <w:tab w:val="left" w:pos="5812"/>
      </w:tabs>
      <w:jc w:val="center"/>
      <w:rPr>
        <w:sz w:val="14"/>
        <w:szCs w:val="14"/>
        <w:lang w:val="fr-CH"/>
      </w:rPr>
    </w:pPr>
    <w:r w:rsidRPr="000E7ECC">
      <w:rPr>
        <w:sz w:val="14"/>
        <w:szCs w:val="14"/>
        <w:lang w:val="fr-CH"/>
      </w:rPr>
      <w:t>PALAIS DES NATIONS • 1211 GENEVA 10, SWITZERLAND</w:t>
    </w:r>
  </w:p>
  <w:p w:rsidR="001720BF" w:rsidRPr="009B619E" w:rsidRDefault="001720BF" w:rsidP="009F18EC">
    <w:pPr>
      <w:pStyle w:val="Header"/>
      <w:tabs>
        <w:tab w:val="clear" w:pos="4153"/>
        <w:tab w:val="clear" w:pos="8306"/>
        <w:tab w:val="right" w:pos="3686"/>
        <w:tab w:val="left" w:pos="5812"/>
      </w:tabs>
      <w:spacing w:before="80" w:after="360"/>
      <w:jc w:val="center"/>
      <w:rPr>
        <w:sz w:val="14"/>
        <w:szCs w:val="14"/>
        <w:lang w:val="fr-CH"/>
      </w:rPr>
    </w:pPr>
    <w:r w:rsidRPr="009B619E">
      <w:rPr>
        <w:sz w:val="14"/>
        <w:szCs w:val="14"/>
        <w:lang w:val="fr-CH"/>
      </w:rPr>
      <w:t>www.ohchr.org • TEL: +41 22 917 9000 • FAX: +41 22 917 9008 • E-MAIL:</w:t>
    </w:r>
    <w:r w:rsidRPr="009B619E">
      <w:rPr>
        <w:sz w:val="14"/>
        <w:lang w:val="fr-CH"/>
      </w:rPr>
      <w:t xml:space="preserve"> </w:t>
    </w:r>
    <w:r w:rsidR="00CA1A47">
      <w:fldChar w:fldCharType="begin"/>
    </w:r>
    <w:r w:rsidR="00CA1A47" w:rsidRPr="00CA1A47">
      <w:rPr>
        <w:lang w:val="fr-CH"/>
      </w:rPr>
      <w:instrText xml:space="preserve"> HYPERLINK "mailto:wg-business@ohchr.org" </w:instrText>
    </w:r>
    <w:r w:rsidR="00CA1A47">
      <w:fldChar w:fldCharType="separate"/>
    </w:r>
    <w:r w:rsidRPr="009B619E">
      <w:rPr>
        <w:rStyle w:val="Hyperlink"/>
        <w:color w:val="auto"/>
        <w:sz w:val="14"/>
        <w:u w:val="none"/>
        <w:lang w:val="fr-CH"/>
      </w:rPr>
      <w:t>wg-business@ohchr.org</w:t>
    </w:r>
    <w:r w:rsidR="00CA1A47">
      <w:rPr>
        <w:rStyle w:val="Hyperlink"/>
        <w:color w:val="auto"/>
        <w:sz w:val="14"/>
        <w:u w:val="none"/>
        <w:lang w:val="fr-CH"/>
      </w:rPr>
      <w:fldChar w:fldCharType="end"/>
    </w:r>
    <w:r w:rsidRPr="009B619E">
      <w:rPr>
        <w:sz w:val="14"/>
        <w:lang w:val="fr-CH"/>
      </w:rPr>
      <w:t xml:space="preserve"> -  </w:t>
    </w:r>
    <w:hyperlink r:id="rId2" w:history="1">
      <w:r w:rsidRPr="009B619E">
        <w:rPr>
          <w:rStyle w:val="Hyperlink"/>
          <w:color w:val="auto"/>
          <w:sz w:val="14"/>
          <w:u w:val="none"/>
          <w:lang w:val="fr-CH"/>
        </w:rPr>
        <w:t>registry@ohchr.org</w:t>
      </w:r>
    </w:hyperlink>
  </w:p>
  <w:p w:rsidR="001720BF" w:rsidRPr="009B619E" w:rsidRDefault="00913265" w:rsidP="00EA2C2B">
    <w:pPr>
      <w:tabs>
        <w:tab w:val="left" w:pos="1024"/>
        <w:tab w:val="left" w:pos="1703"/>
        <w:tab w:val="left" w:pos="2327"/>
        <w:tab w:val="left" w:pos="6693"/>
        <w:tab w:val="left" w:pos="7259"/>
      </w:tabs>
      <w:ind w:left="344" w:right="345" w:hanging="344"/>
      <w:jc w:val="center"/>
      <w:rPr>
        <w:b/>
        <w:bCs/>
        <w:sz w:val="18"/>
        <w:szCs w:val="18"/>
        <w:lang w:val="fr-CH"/>
      </w:rPr>
    </w:pPr>
    <w:r w:rsidRPr="009B619E">
      <w:rPr>
        <w:b/>
        <w:bCs/>
        <w:kern w:val="2"/>
        <w:sz w:val="18"/>
        <w:szCs w:val="18"/>
        <w:lang w:val="fr-CH"/>
      </w:rPr>
      <w:t>Groupe de travail sur la question des droits de l’homme et des sociétés transnationales et autres entreprises</w:t>
    </w:r>
    <w:r w:rsidR="001720BF" w:rsidRPr="009B619E">
      <w:rPr>
        <w:b/>
        <w:bCs/>
        <w:sz w:val="18"/>
        <w:szCs w:val="18"/>
        <w:lang w:val="fr-CH"/>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0C3D3534"/>
    <w:multiLevelType w:val="hybridMultilevel"/>
    <w:tmpl w:val="71F8B09A"/>
    <w:lvl w:ilvl="0" w:tplc="BD1A23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8536FC5"/>
    <w:multiLevelType w:val="hybridMultilevel"/>
    <w:tmpl w:val="6E68E3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2D2676"/>
    <w:multiLevelType w:val="hybridMultilevel"/>
    <w:tmpl w:val="62A81E2C"/>
    <w:lvl w:ilvl="0" w:tplc="40F8E77E">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1F4555FB"/>
    <w:multiLevelType w:val="hybridMultilevel"/>
    <w:tmpl w:val="4F20FC3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27A513BF"/>
    <w:multiLevelType w:val="hybridMultilevel"/>
    <w:tmpl w:val="9AD8E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1D2EA7"/>
    <w:multiLevelType w:val="hybridMultilevel"/>
    <w:tmpl w:val="0E7E4FAC"/>
    <w:lvl w:ilvl="0" w:tplc="6C960FF4">
      <w:start w:val="1"/>
      <w:numFmt w:val="upperLetter"/>
      <w:lvlText w:val="%1."/>
      <w:lvlJc w:val="left"/>
      <w:pPr>
        <w:ind w:left="252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6EF21F1"/>
    <w:multiLevelType w:val="hybridMultilevel"/>
    <w:tmpl w:val="71BCA7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nsid w:val="4E124A1B"/>
    <w:multiLevelType w:val="hybridMultilevel"/>
    <w:tmpl w:val="F02C70B6"/>
    <w:lvl w:ilvl="0" w:tplc="40F8E77E">
      <w:start w:val="1"/>
      <w:numFmt w:val="decimal"/>
      <w:lvlText w:val="%1."/>
      <w:lvlJc w:val="left"/>
      <w:pPr>
        <w:ind w:left="1080" w:hanging="360"/>
      </w:pPr>
      <w:rPr>
        <w:rFonts w:hint="default"/>
      </w:rPr>
    </w:lvl>
    <w:lvl w:ilvl="1" w:tplc="08090019">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nsid w:val="53535A84"/>
    <w:multiLevelType w:val="hybridMultilevel"/>
    <w:tmpl w:val="AA18F736"/>
    <w:lvl w:ilvl="0" w:tplc="40F8E77E">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4">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nsid w:val="5FF468FD"/>
    <w:multiLevelType w:val="hybridMultilevel"/>
    <w:tmpl w:val="DE367C4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76253D1D"/>
    <w:multiLevelType w:val="hybridMultilevel"/>
    <w:tmpl w:val="93C471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013166"/>
    <w:multiLevelType w:val="hybridMultilevel"/>
    <w:tmpl w:val="F0D253A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F11FE5"/>
    <w:multiLevelType w:val="hybridMultilevel"/>
    <w:tmpl w:val="A2F28D50"/>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22"/>
  </w:num>
  <w:num w:numId="2">
    <w:abstractNumId w:val="33"/>
  </w:num>
  <w:num w:numId="3">
    <w:abstractNumId w:val="24"/>
  </w:num>
  <w:num w:numId="4">
    <w:abstractNumId w:val="9"/>
  </w:num>
  <w:num w:numId="5">
    <w:abstractNumId w:val="25"/>
  </w:num>
  <w:num w:numId="6">
    <w:abstractNumId w:val="16"/>
  </w:num>
  <w:num w:numId="7">
    <w:abstractNumId w:val="2"/>
  </w:num>
  <w:num w:numId="8">
    <w:abstractNumId w:val="17"/>
  </w:num>
  <w:num w:numId="9">
    <w:abstractNumId w:val="3"/>
  </w:num>
  <w:num w:numId="10">
    <w:abstractNumId w:val="1"/>
  </w:num>
  <w:num w:numId="11">
    <w:abstractNumId w:val="13"/>
  </w:num>
  <w:num w:numId="12">
    <w:abstractNumId w:val="29"/>
  </w:num>
  <w:num w:numId="13">
    <w:abstractNumId w:val="31"/>
  </w:num>
  <w:num w:numId="14">
    <w:abstractNumId w:val="20"/>
  </w:num>
  <w:num w:numId="15">
    <w:abstractNumId w:val="6"/>
  </w:num>
  <w:num w:numId="16">
    <w:abstractNumId w:val="0"/>
  </w:num>
  <w:num w:numId="17">
    <w:abstractNumId w:val="27"/>
  </w:num>
  <w:num w:numId="18">
    <w:abstractNumId w:val="8"/>
  </w:num>
  <w:num w:numId="19">
    <w:abstractNumId w:val="19"/>
  </w:num>
  <w:num w:numId="20">
    <w:abstractNumId w:val="5"/>
  </w:num>
  <w:num w:numId="21">
    <w:abstractNumId w:val="26"/>
  </w:num>
  <w:num w:numId="22">
    <w:abstractNumId w:val="23"/>
  </w:num>
  <w:num w:numId="23">
    <w:abstractNumId w:val="34"/>
  </w:num>
  <w:num w:numId="24">
    <w:abstractNumId w:val="7"/>
  </w:num>
  <w:num w:numId="25">
    <w:abstractNumId w:val="4"/>
  </w:num>
  <w:num w:numId="26">
    <w:abstractNumId w:val="32"/>
  </w:num>
  <w:num w:numId="27">
    <w:abstractNumId w:val="15"/>
  </w:num>
  <w:num w:numId="28">
    <w:abstractNumId w:val="11"/>
  </w:num>
  <w:num w:numId="29">
    <w:abstractNumId w:val="28"/>
  </w:num>
  <w:num w:numId="30">
    <w:abstractNumId w:val="12"/>
  </w:num>
  <w:num w:numId="31">
    <w:abstractNumId w:val="30"/>
  </w:num>
  <w:num w:numId="32">
    <w:abstractNumId w:val="18"/>
  </w:num>
  <w:num w:numId="33">
    <w:abstractNumId w:val="10"/>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04A8"/>
    <w:rsid w:val="0000105C"/>
    <w:rsid w:val="00004EF0"/>
    <w:rsid w:val="000064D2"/>
    <w:rsid w:val="000138F6"/>
    <w:rsid w:val="000207DC"/>
    <w:rsid w:val="00026D1F"/>
    <w:rsid w:val="00027B9E"/>
    <w:rsid w:val="00027F84"/>
    <w:rsid w:val="000365F7"/>
    <w:rsid w:val="00055FB6"/>
    <w:rsid w:val="00072035"/>
    <w:rsid w:val="000744A1"/>
    <w:rsid w:val="00074D7B"/>
    <w:rsid w:val="00077294"/>
    <w:rsid w:val="000875C6"/>
    <w:rsid w:val="00096DF4"/>
    <w:rsid w:val="000A157D"/>
    <w:rsid w:val="000A2B89"/>
    <w:rsid w:val="000A50F5"/>
    <w:rsid w:val="000A6F03"/>
    <w:rsid w:val="000B0963"/>
    <w:rsid w:val="000B7F08"/>
    <w:rsid w:val="000C3082"/>
    <w:rsid w:val="000C35C1"/>
    <w:rsid w:val="000D1B8E"/>
    <w:rsid w:val="000D21C1"/>
    <w:rsid w:val="000D34F2"/>
    <w:rsid w:val="000D4FBA"/>
    <w:rsid w:val="000E42EE"/>
    <w:rsid w:val="000E67E8"/>
    <w:rsid w:val="000E7ECC"/>
    <w:rsid w:val="00106F64"/>
    <w:rsid w:val="00115798"/>
    <w:rsid w:val="001205D6"/>
    <w:rsid w:val="0013369D"/>
    <w:rsid w:val="00137120"/>
    <w:rsid w:val="00160B58"/>
    <w:rsid w:val="00162204"/>
    <w:rsid w:val="00165B1F"/>
    <w:rsid w:val="001720BF"/>
    <w:rsid w:val="001834E3"/>
    <w:rsid w:val="00184E6E"/>
    <w:rsid w:val="00185C4C"/>
    <w:rsid w:val="00190DCB"/>
    <w:rsid w:val="00194332"/>
    <w:rsid w:val="001976FC"/>
    <w:rsid w:val="001B4101"/>
    <w:rsid w:val="001C2F4E"/>
    <w:rsid w:val="001C6D1A"/>
    <w:rsid w:val="001E1949"/>
    <w:rsid w:val="001E25FB"/>
    <w:rsid w:val="001E3384"/>
    <w:rsid w:val="001E5763"/>
    <w:rsid w:val="001E7FD5"/>
    <w:rsid w:val="001F2683"/>
    <w:rsid w:val="001F2B9C"/>
    <w:rsid w:val="001F528E"/>
    <w:rsid w:val="0020115C"/>
    <w:rsid w:val="002028A9"/>
    <w:rsid w:val="00210543"/>
    <w:rsid w:val="0021296A"/>
    <w:rsid w:val="00214A6E"/>
    <w:rsid w:val="00221893"/>
    <w:rsid w:val="00227E2F"/>
    <w:rsid w:val="002313A9"/>
    <w:rsid w:val="00235A1A"/>
    <w:rsid w:val="002431DB"/>
    <w:rsid w:val="0025174E"/>
    <w:rsid w:val="00253E7A"/>
    <w:rsid w:val="0025419F"/>
    <w:rsid w:val="0028624E"/>
    <w:rsid w:val="002863A2"/>
    <w:rsid w:val="00297D07"/>
    <w:rsid w:val="002A35F9"/>
    <w:rsid w:val="002B1313"/>
    <w:rsid w:val="002B783D"/>
    <w:rsid w:val="002C699F"/>
    <w:rsid w:val="002D344C"/>
    <w:rsid w:val="002E5948"/>
    <w:rsid w:val="002E65F4"/>
    <w:rsid w:val="002F09A2"/>
    <w:rsid w:val="002F3048"/>
    <w:rsid w:val="00307A82"/>
    <w:rsid w:val="00311BC6"/>
    <w:rsid w:val="0032095C"/>
    <w:rsid w:val="003228E0"/>
    <w:rsid w:val="00335FB9"/>
    <w:rsid w:val="00337D5C"/>
    <w:rsid w:val="00356299"/>
    <w:rsid w:val="00360E9E"/>
    <w:rsid w:val="003825AA"/>
    <w:rsid w:val="00382D15"/>
    <w:rsid w:val="00396E4C"/>
    <w:rsid w:val="003A3957"/>
    <w:rsid w:val="003B60A4"/>
    <w:rsid w:val="003C0DFC"/>
    <w:rsid w:val="003C37C3"/>
    <w:rsid w:val="003D0655"/>
    <w:rsid w:val="003D3D66"/>
    <w:rsid w:val="003E02A4"/>
    <w:rsid w:val="003E4CC1"/>
    <w:rsid w:val="003E6854"/>
    <w:rsid w:val="003E6F55"/>
    <w:rsid w:val="003F23BA"/>
    <w:rsid w:val="00407E57"/>
    <w:rsid w:val="00410EC2"/>
    <w:rsid w:val="00415EFC"/>
    <w:rsid w:val="004176CC"/>
    <w:rsid w:val="00432458"/>
    <w:rsid w:val="00433EB7"/>
    <w:rsid w:val="00440E30"/>
    <w:rsid w:val="00443DF5"/>
    <w:rsid w:val="00447412"/>
    <w:rsid w:val="00455C6D"/>
    <w:rsid w:val="00456419"/>
    <w:rsid w:val="00460258"/>
    <w:rsid w:val="00482759"/>
    <w:rsid w:val="00494C6C"/>
    <w:rsid w:val="00496EE4"/>
    <w:rsid w:val="004B11A3"/>
    <w:rsid w:val="004B2B62"/>
    <w:rsid w:val="004C044F"/>
    <w:rsid w:val="004C7409"/>
    <w:rsid w:val="004D7EC8"/>
    <w:rsid w:val="004E0AB6"/>
    <w:rsid w:val="004E3976"/>
    <w:rsid w:val="004E49EC"/>
    <w:rsid w:val="004E4D86"/>
    <w:rsid w:val="004E7221"/>
    <w:rsid w:val="004F1925"/>
    <w:rsid w:val="004F3BF7"/>
    <w:rsid w:val="00512A9A"/>
    <w:rsid w:val="0051480E"/>
    <w:rsid w:val="00520961"/>
    <w:rsid w:val="00530EF5"/>
    <w:rsid w:val="005368F0"/>
    <w:rsid w:val="00545239"/>
    <w:rsid w:val="00547987"/>
    <w:rsid w:val="0055301E"/>
    <w:rsid w:val="0055573E"/>
    <w:rsid w:val="00562D63"/>
    <w:rsid w:val="00564640"/>
    <w:rsid w:val="00570A1B"/>
    <w:rsid w:val="00576638"/>
    <w:rsid w:val="005849E6"/>
    <w:rsid w:val="00585F8E"/>
    <w:rsid w:val="005871D9"/>
    <w:rsid w:val="005957ED"/>
    <w:rsid w:val="005A5D4E"/>
    <w:rsid w:val="005B4233"/>
    <w:rsid w:val="005B4DC4"/>
    <w:rsid w:val="005C6027"/>
    <w:rsid w:val="005D1DDC"/>
    <w:rsid w:val="005D249C"/>
    <w:rsid w:val="005D3519"/>
    <w:rsid w:val="005D3F51"/>
    <w:rsid w:val="005D59E5"/>
    <w:rsid w:val="005E192C"/>
    <w:rsid w:val="005E2C53"/>
    <w:rsid w:val="005E7C37"/>
    <w:rsid w:val="005F49BD"/>
    <w:rsid w:val="0060068B"/>
    <w:rsid w:val="0061585F"/>
    <w:rsid w:val="00621DA0"/>
    <w:rsid w:val="00625B76"/>
    <w:rsid w:val="00627A52"/>
    <w:rsid w:val="00636BD7"/>
    <w:rsid w:val="006412EA"/>
    <w:rsid w:val="00645695"/>
    <w:rsid w:val="00654D7C"/>
    <w:rsid w:val="00655E16"/>
    <w:rsid w:val="006605E5"/>
    <w:rsid w:val="006617A4"/>
    <w:rsid w:val="00664C87"/>
    <w:rsid w:val="00667227"/>
    <w:rsid w:val="006749F6"/>
    <w:rsid w:val="0068050B"/>
    <w:rsid w:val="00682D26"/>
    <w:rsid w:val="00682DDB"/>
    <w:rsid w:val="006834E4"/>
    <w:rsid w:val="00690E12"/>
    <w:rsid w:val="00695818"/>
    <w:rsid w:val="006A715F"/>
    <w:rsid w:val="006B5A71"/>
    <w:rsid w:val="006D0532"/>
    <w:rsid w:val="006E6616"/>
    <w:rsid w:val="006F1A6D"/>
    <w:rsid w:val="006F790C"/>
    <w:rsid w:val="0070279A"/>
    <w:rsid w:val="00712363"/>
    <w:rsid w:val="00720E2F"/>
    <w:rsid w:val="007210F6"/>
    <w:rsid w:val="00723438"/>
    <w:rsid w:val="00733660"/>
    <w:rsid w:val="00737BE9"/>
    <w:rsid w:val="00741EBC"/>
    <w:rsid w:val="007432E5"/>
    <w:rsid w:val="007450E8"/>
    <w:rsid w:val="007662AE"/>
    <w:rsid w:val="00772D5F"/>
    <w:rsid w:val="00772EF1"/>
    <w:rsid w:val="00774333"/>
    <w:rsid w:val="00774E8A"/>
    <w:rsid w:val="00775692"/>
    <w:rsid w:val="00776BDB"/>
    <w:rsid w:val="00777DEC"/>
    <w:rsid w:val="00782EEA"/>
    <w:rsid w:val="00790CBE"/>
    <w:rsid w:val="007A20DD"/>
    <w:rsid w:val="007C4A8E"/>
    <w:rsid w:val="007C64CC"/>
    <w:rsid w:val="007D14AF"/>
    <w:rsid w:val="007D1657"/>
    <w:rsid w:val="007D4B4E"/>
    <w:rsid w:val="007D4B91"/>
    <w:rsid w:val="007D6415"/>
    <w:rsid w:val="007F59E3"/>
    <w:rsid w:val="007F6208"/>
    <w:rsid w:val="0081445C"/>
    <w:rsid w:val="00814CF5"/>
    <w:rsid w:val="00827676"/>
    <w:rsid w:val="00842220"/>
    <w:rsid w:val="008427AA"/>
    <w:rsid w:val="00843345"/>
    <w:rsid w:val="008553DE"/>
    <w:rsid w:val="008568EA"/>
    <w:rsid w:val="008656FA"/>
    <w:rsid w:val="00865A25"/>
    <w:rsid w:val="00873499"/>
    <w:rsid w:val="00874280"/>
    <w:rsid w:val="008774E3"/>
    <w:rsid w:val="00880CA6"/>
    <w:rsid w:val="008851D3"/>
    <w:rsid w:val="008B4DD7"/>
    <w:rsid w:val="008C2924"/>
    <w:rsid w:val="008C60C0"/>
    <w:rsid w:val="008E101E"/>
    <w:rsid w:val="008E46C1"/>
    <w:rsid w:val="00902C36"/>
    <w:rsid w:val="00907B6C"/>
    <w:rsid w:val="00913265"/>
    <w:rsid w:val="009240B2"/>
    <w:rsid w:val="00925277"/>
    <w:rsid w:val="00925A9D"/>
    <w:rsid w:val="00925E6F"/>
    <w:rsid w:val="0093627C"/>
    <w:rsid w:val="00942703"/>
    <w:rsid w:val="00944040"/>
    <w:rsid w:val="00944E25"/>
    <w:rsid w:val="00944F39"/>
    <w:rsid w:val="00945C32"/>
    <w:rsid w:val="00951FE1"/>
    <w:rsid w:val="00972F2E"/>
    <w:rsid w:val="00974B8D"/>
    <w:rsid w:val="009835E4"/>
    <w:rsid w:val="00995AD9"/>
    <w:rsid w:val="009A58B1"/>
    <w:rsid w:val="009B459A"/>
    <w:rsid w:val="009B619E"/>
    <w:rsid w:val="009B7283"/>
    <w:rsid w:val="009C13E5"/>
    <w:rsid w:val="009D57AE"/>
    <w:rsid w:val="009D76A9"/>
    <w:rsid w:val="009E7F0D"/>
    <w:rsid w:val="009F15F5"/>
    <w:rsid w:val="009F18EC"/>
    <w:rsid w:val="009F2043"/>
    <w:rsid w:val="009F2BA2"/>
    <w:rsid w:val="00A00C15"/>
    <w:rsid w:val="00A01741"/>
    <w:rsid w:val="00A11091"/>
    <w:rsid w:val="00A21EF1"/>
    <w:rsid w:val="00A247D4"/>
    <w:rsid w:val="00A24D43"/>
    <w:rsid w:val="00A25ECF"/>
    <w:rsid w:val="00A306F6"/>
    <w:rsid w:val="00A34DA7"/>
    <w:rsid w:val="00A3761B"/>
    <w:rsid w:val="00A43151"/>
    <w:rsid w:val="00A439B9"/>
    <w:rsid w:val="00A54482"/>
    <w:rsid w:val="00A60A31"/>
    <w:rsid w:val="00A61E26"/>
    <w:rsid w:val="00A63977"/>
    <w:rsid w:val="00A63CE8"/>
    <w:rsid w:val="00A71ED5"/>
    <w:rsid w:val="00A84F1A"/>
    <w:rsid w:val="00A86B19"/>
    <w:rsid w:val="00A913BF"/>
    <w:rsid w:val="00A973C9"/>
    <w:rsid w:val="00AA106E"/>
    <w:rsid w:val="00AC50E4"/>
    <w:rsid w:val="00AC58A4"/>
    <w:rsid w:val="00AD4CA9"/>
    <w:rsid w:val="00AD7ACA"/>
    <w:rsid w:val="00AF291B"/>
    <w:rsid w:val="00AF66DA"/>
    <w:rsid w:val="00B04529"/>
    <w:rsid w:val="00B12520"/>
    <w:rsid w:val="00B14752"/>
    <w:rsid w:val="00B27F26"/>
    <w:rsid w:val="00B30C89"/>
    <w:rsid w:val="00B35AFE"/>
    <w:rsid w:val="00B41604"/>
    <w:rsid w:val="00B42B30"/>
    <w:rsid w:val="00B458F6"/>
    <w:rsid w:val="00B46A5C"/>
    <w:rsid w:val="00B54DD5"/>
    <w:rsid w:val="00B7425B"/>
    <w:rsid w:val="00B84F46"/>
    <w:rsid w:val="00B90CC3"/>
    <w:rsid w:val="00B95C21"/>
    <w:rsid w:val="00B96518"/>
    <w:rsid w:val="00BA1023"/>
    <w:rsid w:val="00BA6FCB"/>
    <w:rsid w:val="00BB5249"/>
    <w:rsid w:val="00BC10D6"/>
    <w:rsid w:val="00BD54B2"/>
    <w:rsid w:val="00BD6119"/>
    <w:rsid w:val="00C0264B"/>
    <w:rsid w:val="00C12BED"/>
    <w:rsid w:val="00C16FC0"/>
    <w:rsid w:val="00C23DDD"/>
    <w:rsid w:val="00C2406D"/>
    <w:rsid w:val="00C35851"/>
    <w:rsid w:val="00C51CEE"/>
    <w:rsid w:val="00C556B4"/>
    <w:rsid w:val="00C55791"/>
    <w:rsid w:val="00C64254"/>
    <w:rsid w:val="00C74811"/>
    <w:rsid w:val="00C772EF"/>
    <w:rsid w:val="00C80E21"/>
    <w:rsid w:val="00C82CCE"/>
    <w:rsid w:val="00CA1A47"/>
    <w:rsid w:val="00CA641B"/>
    <w:rsid w:val="00CA6C0D"/>
    <w:rsid w:val="00CB1C6E"/>
    <w:rsid w:val="00CC5BEF"/>
    <w:rsid w:val="00CD6CE6"/>
    <w:rsid w:val="00CE3C54"/>
    <w:rsid w:val="00D00DDC"/>
    <w:rsid w:val="00D01600"/>
    <w:rsid w:val="00D02F61"/>
    <w:rsid w:val="00D11C73"/>
    <w:rsid w:val="00D24A76"/>
    <w:rsid w:val="00D32E5B"/>
    <w:rsid w:val="00D3608E"/>
    <w:rsid w:val="00D36635"/>
    <w:rsid w:val="00D5082F"/>
    <w:rsid w:val="00D67524"/>
    <w:rsid w:val="00D70178"/>
    <w:rsid w:val="00D84C7E"/>
    <w:rsid w:val="00D95021"/>
    <w:rsid w:val="00D968C8"/>
    <w:rsid w:val="00DB41F3"/>
    <w:rsid w:val="00DB5616"/>
    <w:rsid w:val="00DC4491"/>
    <w:rsid w:val="00DD4909"/>
    <w:rsid w:val="00DE0FBF"/>
    <w:rsid w:val="00E01C68"/>
    <w:rsid w:val="00E11891"/>
    <w:rsid w:val="00E14857"/>
    <w:rsid w:val="00E15347"/>
    <w:rsid w:val="00E22DB8"/>
    <w:rsid w:val="00E4056D"/>
    <w:rsid w:val="00E4570E"/>
    <w:rsid w:val="00E60057"/>
    <w:rsid w:val="00E65FA1"/>
    <w:rsid w:val="00E679E8"/>
    <w:rsid w:val="00E80269"/>
    <w:rsid w:val="00EA2C2B"/>
    <w:rsid w:val="00EA6B3E"/>
    <w:rsid w:val="00EB160D"/>
    <w:rsid w:val="00EB2BFF"/>
    <w:rsid w:val="00EE3C96"/>
    <w:rsid w:val="00EE5BA8"/>
    <w:rsid w:val="00F006B5"/>
    <w:rsid w:val="00F135B2"/>
    <w:rsid w:val="00F1668D"/>
    <w:rsid w:val="00F23219"/>
    <w:rsid w:val="00F47B64"/>
    <w:rsid w:val="00F51438"/>
    <w:rsid w:val="00F52E80"/>
    <w:rsid w:val="00F611C6"/>
    <w:rsid w:val="00F61E46"/>
    <w:rsid w:val="00F74471"/>
    <w:rsid w:val="00F80A14"/>
    <w:rsid w:val="00F80D28"/>
    <w:rsid w:val="00F85423"/>
    <w:rsid w:val="00F91132"/>
    <w:rsid w:val="00FA48FB"/>
    <w:rsid w:val="00FA564D"/>
    <w:rsid w:val="00FB41B6"/>
    <w:rsid w:val="00FB601D"/>
    <w:rsid w:val="00FC1DDB"/>
    <w:rsid w:val="00FE33B4"/>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A76"/>
    <w:rPr>
      <w:lang w:eastAsia="en-US"/>
    </w:rPr>
  </w:style>
  <w:style w:type="paragraph" w:styleId="Heading1">
    <w:name w:val="heading 1"/>
    <w:basedOn w:val="Normal"/>
    <w:next w:val="Normal"/>
    <w:qFormat/>
    <w:rsid w:val="00D24A76"/>
    <w:pPr>
      <w:keepNext/>
      <w:ind w:left="-563"/>
      <w:jc w:val="center"/>
      <w:outlineLvl w:val="0"/>
    </w:pPr>
    <w:rPr>
      <w:b/>
      <w:sz w:val="18"/>
    </w:rPr>
  </w:style>
  <w:style w:type="paragraph" w:styleId="Heading2">
    <w:name w:val="heading 2"/>
    <w:basedOn w:val="Normal"/>
    <w:next w:val="Normal"/>
    <w:qFormat/>
    <w:rsid w:val="00D24A76"/>
    <w:pPr>
      <w:keepNext/>
      <w:ind w:left="-293"/>
      <w:jc w:val="center"/>
      <w:outlineLvl w:val="1"/>
    </w:pPr>
    <w:rPr>
      <w:b/>
      <w:sz w:val="24"/>
    </w:rPr>
  </w:style>
  <w:style w:type="paragraph" w:styleId="Heading3">
    <w:name w:val="heading 3"/>
    <w:basedOn w:val="Normal"/>
    <w:next w:val="Normal"/>
    <w:qFormat/>
    <w:rsid w:val="00D24A76"/>
    <w:pPr>
      <w:keepNext/>
      <w:jc w:val="center"/>
      <w:outlineLvl w:val="2"/>
    </w:pPr>
    <w:rPr>
      <w:b/>
      <w:sz w:val="24"/>
    </w:rPr>
  </w:style>
  <w:style w:type="paragraph" w:styleId="Heading4">
    <w:name w:val="heading 4"/>
    <w:basedOn w:val="Normal"/>
    <w:next w:val="Normal"/>
    <w:qFormat/>
    <w:rsid w:val="00D24A76"/>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A76"/>
    <w:pPr>
      <w:tabs>
        <w:tab w:val="center" w:pos="4153"/>
        <w:tab w:val="right" w:pos="8306"/>
      </w:tabs>
    </w:pPr>
    <w:rPr>
      <w:snapToGrid w:val="0"/>
      <w:lang w:val="en-AU"/>
    </w:rPr>
  </w:style>
  <w:style w:type="character" w:styleId="PageNumber">
    <w:name w:val="page number"/>
    <w:basedOn w:val="DefaultParagraphFont"/>
    <w:rsid w:val="00D24A76"/>
  </w:style>
  <w:style w:type="paragraph" w:styleId="Footer">
    <w:name w:val="footer"/>
    <w:basedOn w:val="Normal"/>
    <w:link w:val="FooterChar"/>
    <w:uiPriority w:val="99"/>
    <w:rsid w:val="00D24A76"/>
    <w:pPr>
      <w:tabs>
        <w:tab w:val="center" w:pos="4153"/>
        <w:tab w:val="right" w:pos="8306"/>
      </w:tabs>
    </w:pPr>
    <w:rPr>
      <w:lang w:val="x-none"/>
    </w:rPr>
  </w:style>
  <w:style w:type="paragraph" w:styleId="BodyTextIndent">
    <w:name w:val="Body Text Indent"/>
    <w:basedOn w:val="Normal"/>
    <w:rsid w:val="00D24A76"/>
    <w:pPr>
      <w:tabs>
        <w:tab w:val="left" w:pos="-90"/>
        <w:tab w:val="left" w:pos="7470"/>
        <w:tab w:val="left" w:pos="8395"/>
      </w:tabs>
      <w:ind w:left="-1080"/>
    </w:pPr>
    <w:rPr>
      <w:sz w:val="14"/>
    </w:rPr>
  </w:style>
  <w:style w:type="paragraph" w:styleId="BlockText">
    <w:name w:val="Block Text"/>
    <w:basedOn w:val="Normal"/>
    <w:rsid w:val="00D24A7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D24A76"/>
    <w:rPr>
      <w:rFonts w:ascii="Tahoma" w:hAnsi="Tahoma" w:cs="Tahoma"/>
      <w:sz w:val="16"/>
      <w:szCs w:val="16"/>
    </w:rPr>
  </w:style>
  <w:style w:type="paragraph" w:styleId="BodyText">
    <w:name w:val="Body Text"/>
    <w:basedOn w:val="Normal"/>
    <w:rsid w:val="00D24A76"/>
    <w:pPr>
      <w:jc w:val="center"/>
    </w:pPr>
    <w:rPr>
      <w:rFonts w:eastAsia="Batang"/>
      <w:b/>
      <w:sz w:val="24"/>
      <w:szCs w:val="24"/>
      <w:lang w:val="en-US"/>
    </w:rPr>
  </w:style>
  <w:style w:type="table" w:styleId="TableGrid">
    <w:name w:val="Table Grid"/>
    <w:basedOn w:val="TableNormal"/>
    <w:rsid w:val="00D24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rsid w:val="00D24A76"/>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customStyle="1" w:styleId="FooterChar">
    <w:name w:val="Footer Char"/>
    <w:link w:val="Footer"/>
    <w:uiPriority w:val="99"/>
    <w:rsid w:val="00774333"/>
    <w:rPr>
      <w:lang w:eastAsia="en-US"/>
    </w:rPr>
  </w:style>
  <w:style w:type="paragraph" w:styleId="FootnoteText">
    <w:name w:val="footnote text"/>
    <w:basedOn w:val="Normal"/>
    <w:link w:val="FootnoteTextChar"/>
    <w:uiPriority w:val="99"/>
    <w:rsid w:val="00AC58A4"/>
    <w:rPr>
      <w:lang w:val="x-none"/>
    </w:rPr>
  </w:style>
  <w:style w:type="character" w:customStyle="1" w:styleId="FootnoteTextChar">
    <w:name w:val="Footnote Text Char"/>
    <w:link w:val="FootnoteText"/>
    <w:uiPriority w:val="99"/>
    <w:rsid w:val="00AC58A4"/>
    <w:rPr>
      <w:lang w:eastAsia="en-US"/>
    </w:rPr>
  </w:style>
  <w:style w:type="character" w:styleId="Strong">
    <w:name w:val="Strong"/>
    <w:uiPriority w:val="22"/>
    <w:qFormat/>
    <w:rsid w:val="00AC58A4"/>
    <w:rPr>
      <w:b/>
      <w:bCs/>
    </w:rPr>
  </w:style>
  <w:style w:type="character" w:styleId="CommentReference">
    <w:name w:val="annotation reference"/>
    <w:rsid w:val="000B7F08"/>
    <w:rPr>
      <w:sz w:val="16"/>
      <w:szCs w:val="16"/>
    </w:rPr>
  </w:style>
  <w:style w:type="paragraph" w:styleId="CommentText">
    <w:name w:val="annotation text"/>
    <w:basedOn w:val="Normal"/>
    <w:link w:val="CommentTextChar"/>
    <w:rsid w:val="000B7F08"/>
    <w:rPr>
      <w:lang w:val="x-none"/>
    </w:rPr>
  </w:style>
  <w:style w:type="character" w:customStyle="1" w:styleId="CommentTextChar">
    <w:name w:val="Comment Text Char"/>
    <w:link w:val="CommentText"/>
    <w:rsid w:val="000B7F08"/>
    <w:rPr>
      <w:lang w:eastAsia="en-US"/>
    </w:rPr>
  </w:style>
  <w:style w:type="paragraph" w:styleId="CommentSubject">
    <w:name w:val="annotation subject"/>
    <w:basedOn w:val="CommentText"/>
    <w:next w:val="CommentText"/>
    <w:link w:val="CommentSubjectChar"/>
    <w:rsid w:val="000B7F08"/>
    <w:rPr>
      <w:b/>
      <w:bCs/>
    </w:rPr>
  </w:style>
  <w:style w:type="character" w:customStyle="1" w:styleId="CommentSubjectChar">
    <w:name w:val="Comment Subject Char"/>
    <w:link w:val="CommentSubject"/>
    <w:rsid w:val="000B7F08"/>
    <w:rPr>
      <w:b/>
      <w:bCs/>
      <w:lang w:eastAsia="en-US"/>
    </w:rPr>
  </w:style>
  <w:style w:type="paragraph" w:styleId="ListParagraph">
    <w:name w:val="List Paragraph"/>
    <w:basedOn w:val="Normal"/>
    <w:uiPriority w:val="34"/>
    <w:qFormat/>
    <w:rsid w:val="00664C87"/>
    <w:pPr>
      <w:ind w:left="720"/>
      <w:contextualSpacing/>
    </w:pPr>
  </w:style>
  <w:style w:type="paragraph" w:customStyle="1" w:styleId="Default">
    <w:name w:val="Default"/>
    <w:rsid w:val="009D57AE"/>
    <w:pPr>
      <w:autoSpaceDE w:val="0"/>
      <w:autoSpaceDN w:val="0"/>
      <w:adjustRightInd w:val="0"/>
    </w:pPr>
    <w:rPr>
      <w:rFonts w:ascii="Cambria" w:hAnsi="Cambria" w:cs="Cambria"/>
      <w:color w:val="000000"/>
      <w:sz w:val="24"/>
      <w:szCs w:val="24"/>
      <w:lang w:val="nb-NO" w:eastAsia="nb-NO"/>
    </w:rPr>
  </w:style>
  <w:style w:type="character" w:customStyle="1" w:styleId="apple-converted-space">
    <w:name w:val="apple-converted-space"/>
    <w:basedOn w:val="DefaultParagraphFont"/>
    <w:rsid w:val="00766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A76"/>
    <w:rPr>
      <w:lang w:eastAsia="en-US"/>
    </w:rPr>
  </w:style>
  <w:style w:type="paragraph" w:styleId="Heading1">
    <w:name w:val="heading 1"/>
    <w:basedOn w:val="Normal"/>
    <w:next w:val="Normal"/>
    <w:qFormat/>
    <w:rsid w:val="00D24A76"/>
    <w:pPr>
      <w:keepNext/>
      <w:ind w:left="-563"/>
      <w:jc w:val="center"/>
      <w:outlineLvl w:val="0"/>
    </w:pPr>
    <w:rPr>
      <w:b/>
      <w:sz w:val="18"/>
    </w:rPr>
  </w:style>
  <w:style w:type="paragraph" w:styleId="Heading2">
    <w:name w:val="heading 2"/>
    <w:basedOn w:val="Normal"/>
    <w:next w:val="Normal"/>
    <w:qFormat/>
    <w:rsid w:val="00D24A76"/>
    <w:pPr>
      <w:keepNext/>
      <w:ind w:left="-293"/>
      <w:jc w:val="center"/>
      <w:outlineLvl w:val="1"/>
    </w:pPr>
    <w:rPr>
      <w:b/>
      <w:sz w:val="24"/>
    </w:rPr>
  </w:style>
  <w:style w:type="paragraph" w:styleId="Heading3">
    <w:name w:val="heading 3"/>
    <w:basedOn w:val="Normal"/>
    <w:next w:val="Normal"/>
    <w:qFormat/>
    <w:rsid w:val="00D24A76"/>
    <w:pPr>
      <w:keepNext/>
      <w:jc w:val="center"/>
      <w:outlineLvl w:val="2"/>
    </w:pPr>
    <w:rPr>
      <w:b/>
      <w:sz w:val="24"/>
    </w:rPr>
  </w:style>
  <w:style w:type="paragraph" w:styleId="Heading4">
    <w:name w:val="heading 4"/>
    <w:basedOn w:val="Normal"/>
    <w:next w:val="Normal"/>
    <w:qFormat/>
    <w:rsid w:val="00D24A76"/>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A76"/>
    <w:pPr>
      <w:tabs>
        <w:tab w:val="center" w:pos="4153"/>
        <w:tab w:val="right" w:pos="8306"/>
      </w:tabs>
    </w:pPr>
    <w:rPr>
      <w:snapToGrid w:val="0"/>
      <w:lang w:val="en-AU"/>
    </w:rPr>
  </w:style>
  <w:style w:type="character" w:styleId="PageNumber">
    <w:name w:val="page number"/>
    <w:basedOn w:val="DefaultParagraphFont"/>
    <w:rsid w:val="00D24A76"/>
  </w:style>
  <w:style w:type="paragraph" w:styleId="Footer">
    <w:name w:val="footer"/>
    <w:basedOn w:val="Normal"/>
    <w:link w:val="FooterChar"/>
    <w:uiPriority w:val="99"/>
    <w:rsid w:val="00D24A76"/>
    <w:pPr>
      <w:tabs>
        <w:tab w:val="center" w:pos="4153"/>
        <w:tab w:val="right" w:pos="8306"/>
      </w:tabs>
    </w:pPr>
    <w:rPr>
      <w:lang w:val="x-none"/>
    </w:rPr>
  </w:style>
  <w:style w:type="paragraph" w:styleId="BodyTextIndent">
    <w:name w:val="Body Text Indent"/>
    <w:basedOn w:val="Normal"/>
    <w:rsid w:val="00D24A76"/>
    <w:pPr>
      <w:tabs>
        <w:tab w:val="left" w:pos="-90"/>
        <w:tab w:val="left" w:pos="7470"/>
        <w:tab w:val="left" w:pos="8395"/>
      </w:tabs>
      <w:ind w:left="-1080"/>
    </w:pPr>
    <w:rPr>
      <w:sz w:val="14"/>
    </w:rPr>
  </w:style>
  <w:style w:type="paragraph" w:styleId="BlockText">
    <w:name w:val="Block Text"/>
    <w:basedOn w:val="Normal"/>
    <w:rsid w:val="00D24A7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D24A76"/>
    <w:rPr>
      <w:rFonts w:ascii="Tahoma" w:hAnsi="Tahoma" w:cs="Tahoma"/>
      <w:sz w:val="16"/>
      <w:szCs w:val="16"/>
    </w:rPr>
  </w:style>
  <w:style w:type="paragraph" w:styleId="BodyText">
    <w:name w:val="Body Text"/>
    <w:basedOn w:val="Normal"/>
    <w:rsid w:val="00D24A76"/>
    <w:pPr>
      <w:jc w:val="center"/>
    </w:pPr>
    <w:rPr>
      <w:rFonts w:eastAsia="Batang"/>
      <w:b/>
      <w:sz w:val="24"/>
      <w:szCs w:val="24"/>
      <w:lang w:val="en-US"/>
    </w:rPr>
  </w:style>
  <w:style w:type="table" w:styleId="TableGrid">
    <w:name w:val="Table Grid"/>
    <w:basedOn w:val="TableNormal"/>
    <w:rsid w:val="00D24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rsid w:val="00D24A76"/>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customStyle="1" w:styleId="FooterChar">
    <w:name w:val="Footer Char"/>
    <w:link w:val="Footer"/>
    <w:uiPriority w:val="99"/>
    <w:rsid w:val="00774333"/>
    <w:rPr>
      <w:lang w:eastAsia="en-US"/>
    </w:rPr>
  </w:style>
  <w:style w:type="paragraph" w:styleId="FootnoteText">
    <w:name w:val="footnote text"/>
    <w:basedOn w:val="Normal"/>
    <w:link w:val="FootnoteTextChar"/>
    <w:uiPriority w:val="99"/>
    <w:rsid w:val="00AC58A4"/>
    <w:rPr>
      <w:lang w:val="x-none"/>
    </w:rPr>
  </w:style>
  <w:style w:type="character" w:customStyle="1" w:styleId="FootnoteTextChar">
    <w:name w:val="Footnote Text Char"/>
    <w:link w:val="FootnoteText"/>
    <w:uiPriority w:val="99"/>
    <w:rsid w:val="00AC58A4"/>
    <w:rPr>
      <w:lang w:eastAsia="en-US"/>
    </w:rPr>
  </w:style>
  <w:style w:type="character" w:styleId="Strong">
    <w:name w:val="Strong"/>
    <w:uiPriority w:val="22"/>
    <w:qFormat/>
    <w:rsid w:val="00AC58A4"/>
    <w:rPr>
      <w:b/>
      <w:bCs/>
    </w:rPr>
  </w:style>
  <w:style w:type="character" w:styleId="CommentReference">
    <w:name w:val="annotation reference"/>
    <w:rsid w:val="000B7F08"/>
    <w:rPr>
      <w:sz w:val="16"/>
      <w:szCs w:val="16"/>
    </w:rPr>
  </w:style>
  <w:style w:type="paragraph" w:styleId="CommentText">
    <w:name w:val="annotation text"/>
    <w:basedOn w:val="Normal"/>
    <w:link w:val="CommentTextChar"/>
    <w:rsid w:val="000B7F08"/>
    <w:rPr>
      <w:lang w:val="x-none"/>
    </w:rPr>
  </w:style>
  <w:style w:type="character" w:customStyle="1" w:styleId="CommentTextChar">
    <w:name w:val="Comment Text Char"/>
    <w:link w:val="CommentText"/>
    <w:rsid w:val="000B7F08"/>
    <w:rPr>
      <w:lang w:eastAsia="en-US"/>
    </w:rPr>
  </w:style>
  <w:style w:type="paragraph" w:styleId="CommentSubject">
    <w:name w:val="annotation subject"/>
    <w:basedOn w:val="CommentText"/>
    <w:next w:val="CommentText"/>
    <w:link w:val="CommentSubjectChar"/>
    <w:rsid w:val="000B7F08"/>
    <w:rPr>
      <w:b/>
      <w:bCs/>
    </w:rPr>
  </w:style>
  <w:style w:type="character" w:customStyle="1" w:styleId="CommentSubjectChar">
    <w:name w:val="Comment Subject Char"/>
    <w:link w:val="CommentSubject"/>
    <w:rsid w:val="000B7F08"/>
    <w:rPr>
      <w:b/>
      <w:bCs/>
      <w:lang w:eastAsia="en-US"/>
    </w:rPr>
  </w:style>
  <w:style w:type="paragraph" w:styleId="ListParagraph">
    <w:name w:val="List Paragraph"/>
    <w:basedOn w:val="Normal"/>
    <w:uiPriority w:val="34"/>
    <w:qFormat/>
    <w:rsid w:val="00664C87"/>
    <w:pPr>
      <w:ind w:left="720"/>
      <w:contextualSpacing/>
    </w:pPr>
  </w:style>
  <w:style w:type="paragraph" w:customStyle="1" w:styleId="Default">
    <w:name w:val="Default"/>
    <w:rsid w:val="009D57AE"/>
    <w:pPr>
      <w:autoSpaceDE w:val="0"/>
      <w:autoSpaceDN w:val="0"/>
      <w:adjustRightInd w:val="0"/>
    </w:pPr>
    <w:rPr>
      <w:rFonts w:ascii="Cambria" w:hAnsi="Cambria" w:cs="Cambria"/>
      <w:color w:val="000000"/>
      <w:sz w:val="24"/>
      <w:szCs w:val="24"/>
      <w:lang w:val="nb-NO" w:eastAsia="nb-NO"/>
    </w:rPr>
  </w:style>
  <w:style w:type="character" w:customStyle="1" w:styleId="apple-converted-space">
    <w:name w:val="apple-converted-space"/>
    <w:basedOn w:val="DefaultParagraphFont"/>
    <w:rsid w:val="0076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222">
      <w:bodyDiv w:val="1"/>
      <w:marLeft w:val="0"/>
      <w:marRight w:val="0"/>
      <w:marTop w:val="0"/>
      <w:marBottom w:val="0"/>
      <w:divBdr>
        <w:top w:val="none" w:sz="0" w:space="0" w:color="auto"/>
        <w:left w:val="none" w:sz="0" w:space="0" w:color="auto"/>
        <w:bottom w:val="none" w:sz="0" w:space="0" w:color="auto"/>
        <w:right w:val="none" w:sz="0" w:space="0" w:color="auto"/>
      </w:divBdr>
    </w:div>
    <w:div w:id="741677225">
      <w:bodyDiv w:val="1"/>
      <w:marLeft w:val="0"/>
      <w:marRight w:val="0"/>
      <w:marTop w:val="0"/>
      <w:marBottom w:val="0"/>
      <w:divBdr>
        <w:top w:val="none" w:sz="0" w:space="0" w:color="auto"/>
        <w:left w:val="none" w:sz="0" w:space="0" w:color="auto"/>
        <w:bottom w:val="none" w:sz="0" w:space="0" w:color="auto"/>
        <w:right w:val="none" w:sz="0" w:space="0" w:color="auto"/>
      </w:divBdr>
    </w:div>
    <w:div w:id="785733462">
      <w:bodyDiv w:val="1"/>
      <w:marLeft w:val="0"/>
      <w:marRight w:val="0"/>
      <w:marTop w:val="0"/>
      <w:marBottom w:val="0"/>
      <w:divBdr>
        <w:top w:val="none" w:sz="0" w:space="0" w:color="auto"/>
        <w:left w:val="none" w:sz="0" w:space="0" w:color="auto"/>
        <w:bottom w:val="none" w:sz="0" w:space="0" w:color="auto"/>
        <w:right w:val="none" w:sz="0" w:space="0" w:color="auto"/>
      </w:divBdr>
    </w:div>
    <w:div w:id="1142968183">
      <w:bodyDiv w:val="1"/>
      <w:marLeft w:val="0"/>
      <w:marRight w:val="0"/>
      <w:marTop w:val="0"/>
      <w:marBottom w:val="0"/>
      <w:divBdr>
        <w:top w:val="none" w:sz="0" w:space="0" w:color="auto"/>
        <w:left w:val="none" w:sz="0" w:space="0" w:color="auto"/>
        <w:bottom w:val="none" w:sz="0" w:space="0" w:color="auto"/>
        <w:right w:val="none" w:sz="0" w:space="0" w:color="auto"/>
      </w:divBdr>
    </w:div>
    <w:div w:id="1522933075">
      <w:bodyDiv w:val="1"/>
      <w:marLeft w:val="0"/>
      <w:marRight w:val="0"/>
      <w:marTop w:val="0"/>
      <w:marBottom w:val="0"/>
      <w:divBdr>
        <w:top w:val="none" w:sz="0" w:space="0" w:color="auto"/>
        <w:left w:val="none" w:sz="0" w:space="0" w:color="auto"/>
        <w:bottom w:val="none" w:sz="0" w:space="0" w:color="auto"/>
        <w:right w:val="none" w:sz="0" w:space="0" w:color="auto"/>
      </w:divBdr>
      <w:divsChild>
        <w:div w:id="241186988">
          <w:marLeft w:val="0"/>
          <w:marRight w:val="0"/>
          <w:marTop w:val="0"/>
          <w:marBottom w:val="0"/>
          <w:divBdr>
            <w:top w:val="none" w:sz="0" w:space="0" w:color="auto"/>
            <w:left w:val="none" w:sz="0" w:space="0" w:color="auto"/>
            <w:bottom w:val="none" w:sz="0" w:space="0" w:color="auto"/>
            <w:right w:val="none" w:sz="0" w:space="0" w:color="auto"/>
          </w:divBdr>
        </w:div>
        <w:div w:id="241843290">
          <w:marLeft w:val="0"/>
          <w:marRight w:val="0"/>
          <w:marTop w:val="0"/>
          <w:marBottom w:val="0"/>
          <w:divBdr>
            <w:top w:val="none" w:sz="0" w:space="0" w:color="auto"/>
            <w:left w:val="none" w:sz="0" w:space="0" w:color="auto"/>
            <w:bottom w:val="none" w:sz="0" w:space="0" w:color="auto"/>
            <w:right w:val="none" w:sz="0" w:space="0" w:color="auto"/>
          </w:divBdr>
        </w:div>
        <w:div w:id="460877302">
          <w:marLeft w:val="0"/>
          <w:marRight w:val="0"/>
          <w:marTop w:val="0"/>
          <w:marBottom w:val="0"/>
          <w:divBdr>
            <w:top w:val="none" w:sz="0" w:space="0" w:color="auto"/>
            <w:left w:val="none" w:sz="0" w:space="0" w:color="auto"/>
            <w:bottom w:val="none" w:sz="0" w:space="0" w:color="auto"/>
            <w:right w:val="none" w:sz="0" w:space="0" w:color="auto"/>
          </w:divBdr>
        </w:div>
        <w:div w:id="656613687">
          <w:marLeft w:val="0"/>
          <w:marRight w:val="0"/>
          <w:marTop w:val="0"/>
          <w:marBottom w:val="0"/>
          <w:divBdr>
            <w:top w:val="none" w:sz="0" w:space="0" w:color="auto"/>
            <w:left w:val="none" w:sz="0" w:space="0" w:color="auto"/>
            <w:bottom w:val="none" w:sz="0" w:space="0" w:color="auto"/>
            <w:right w:val="none" w:sz="0" w:space="0" w:color="auto"/>
          </w:divBdr>
        </w:div>
        <w:div w:id="854659446">
          <w:marLeft w:val="0"/>
          <w:marRight w:val="0"/>
          <w:marTop w:val="0"/>
          <w:marBottom w:val="0"/>
          <w:divBdr>
            <w:top w:val="none" w:sz="0" w:space="0" w:color="auto"/>
            <w:left w:val="none" w:sz="0" w:space="0" w:color="auto"/>
            <w:bottom w:val="none" w:sz="0" w:space="0" w:color="auto"/>
            <w:right w:val="none" w:sz="0" w:space="0" w:color="auto"/>
          </w:divBdr>
        </w:div>
        <w:div w:id="866913014">
          <w:marLeft w:val="0"/>
          <w:marRight w:val="0"/>
          <w:marTop w:val="0"/>
          <w:marBottom w:val="0"/>
          <w:divBdr>
            <w:top w:val="none" w:sz="0" w:space="0" w:color="auto"/>
            <w:left w:val="none" w:sz="0" w:space="0" w:color="auto"/>
            <w:bottom w:val="none" w:sz="0" w:space="0" w:color="auto"/>
            <w:right w:val="none" w:sz="0" w:space="0" w:color="auto"/>
          </w:divBdr>
        </w:div>
        <w:div w:id="1223715197">
          <w:marLeft w:val="0"/>
          <w:marRight w:val="0"/>
          <w:marTop w:val="0"/>
          <w:marBottom w:val="0"/>
          <w:divBdr>
            <w:top w:val="none" w:sz="0" w:space="0" w:color="auto"/>
            <w:left w:val="none" w:sz="0" w:space="0" w:color="auto"/>
            <w:bottom w:val="none" w:sz="0" w:space="0" w:color="auto"/>
            <w:right w:val="none" w:sz="0" w:space="0" w:color="auto"/>
          </w:divBdr>
        </w:div>
        <w:div w:id="1395083173">
          <w:marLeft w:val="0"/>
          <w:marRight w:val="0"/>
          <w:marTop w:val="0"/>
          <w:marBottom w:val="0"/>
          <w:divBdr>
            <w:top w:val="none" w:sz="0" w:space="0" w:color="auto"/>
            <w:left w:val="none" w:sz="0" w:space="0" w:color="auto"/>
            <w:bottom w:val="none" w:sz="0" w:space="0" w:color="auto"/>
            <w:right w:val="none" w:sz="0" w:space="0" w:color="auto"/>
          </w:divBdr>
        </w:div>
        <w:div w:id="1555238747">
          <w:marLeft w:val="0"/>
          <w:marRight w:val="0"/>
          <w:marTop w:val="0"/>
          <w:marBottom w:val="0"/>
          <w:divBdr>
            <w:top w:val="none" w:sz="0" w:space="0" w:color="auto"/>
            <w:left w:val="none" w:sz="0" w:space="0" w:color="auto"/>
            <w:bottom w:val="none" w:sz="0" w:space="0" w:color="auto"/>
            <w:right w:val="none" w:sz="0" w:space="0" w:color="auto"/>
          </w:divBdr>
        </w:div>
        <w:div w:id="1583026509">
          <w:marLeft w:val="0"/>
          <w:marRight w:val="0"/>
          <w:marTop w:val="0"/>
          <w:marBottom w:val="0"/>
          <w:divBdr>
            <w:top w:val="none" w:sz="0" w:space="0" w:color="auto"/>
            <w:left w:val="none" w:sz="0" w:space="0" w:color="auto"/>
            <w:bottom w:val="none" w:sz="0" w:space="0" w:color="auto"/>
            <w:right w:val="none" w:sz="0" w:space="0" w:color="auto"/>
          </w:divBdr>
        </w:div>
        <w:div w:id="1664696155">
          <w:marLeft w:val="0"/>
          <w:marRight w:val="0"/>
          <w:marTop w:val="0"/>
          <w:marBottom w:val="0"/>
          <w:divBdr>
            <w:top w:val="none" w:sz="0" w:space="0" w:color="auto"/>
            <w:left w:val="none" w:sz="0" w:space="0" w:color="auto"/>
            <w:bottom w:val="none" w:sz="0" w:space="0" w:color="auto"/>
            <w:right w:val="none" w:sz="0" w:space="0" w:color="auto"/>
          </w:divBdr>
        </w:div>
        <w:div w:id="2088728857">
          <w:marLeft w:val="0"/>
          <w:marRight w:val="0"/>
          <w:marTop w:val="0"/>
          <w:marBottom w:val="0"/>
          <w:divBdr>
            <w:top w:val="none" w:sz="0" w:space="0" w:color="auto"/>
            <w:left w:val="none" w:sz="0" w:space="0" w:color="auto"/>
            <w:bottom w:val="none" w:sz="0" w:space="0" w:color="auto"/>
            <w:right w:val="none" w:sz="0" w:space="0" w:color="auto"/>
          </w:divBdr>
        </w:div>
      </w:divsChild>
    </w:div>
    <w:div w:id="21385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D8ECD-E84A-499F-9589-384923E7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4263</CharactersWithSpaces>
  <SharedDoc>false</SharedDoc>
  <HLinks>
    <vt:vector size="12" baseType="variant">
      <vt:variant>
        <vt:i4>6946906</vt:i4>
      </vt:variant>
      <vt:variant>
        <vt:i4>6</vt:i4>
      </vt:variant>
      <vt:variant>
        <vt:i4>0</vt:i4>
      </vt:variant>
      <vt:variant>
        <vt:i4>5</vt:i4>
      </vt:variant>
      <vt:variant>
        <vt:lpwstr>mailto:registry@ohchr.org</vt:lpwstr>
      </vt:variant>
      <vt:variant>
        <vt:lpwstr/>
      </vt:variant>
      <vt:variant>
        <vt:i4>4456509</vt:i4>
      </vt:variant>
      <vt:variant>
        <vt:i4>3</vt:i4>
      </vt:variant>
      <vt:variant>
        <vt:i4>0</vt:i4>
      </vt:variant>
      <vt:variant>
        <vt:i4>5</vt:i4>
      </vt:variant>
      <vt:variant>
        <vt:lpwstr>mailto:wg-business@ohchr.org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2017-02-02T11:25:00Z</dcterms:created>
  <dcterms:modified xsi:type="dcterms:W3CDTF">2017-02-02T13:06:00Z</dcterms:modified>
</cp:coreProperties>
</file>