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0D06C" w14:textId="77777777" w:rsidR="00892A0C" w:rsidRPr="00C65C5A" w:rsidRDefault="00892A0C" w:rsidP="003A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9B9A5" w14:textId="04270969" w:rsidR="00673885" w:rsidRPr="00C65C5A" w:rsidRDefault="00673885" w:rsidP="003A6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5A">
        <w:rPr>
          <w:rFonts w:ascii="Times New Roman" w:hAnsi="Times New Roman" w:cs="Times New Roman"/>
          <w:b/>
          <w:sz w:val="24"/>
          <w:szCs w:val="24"/>
        </w:rPr>
        <w:t>QUESTIONNAIRE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5C5A">
        <w:rPr>
          <w:rFonts w:ascii="Times New Roman" w:hAnsi="Times New Roman" w:cs="Times New Roman"/>
          <w:b/>
          <w:sz w:val="24"/>
          <w:szCs w:val="24"/>
        </w:rPr>
        <w:t>BEST PRACTICES AND HOW TO IMPROVE ON THE EFFECTIVENESS OF CROSS-BORDER COOPERATION BETWEEN STATES WITH RESPECT TO LAW ENFORCEMENT ON THE ISSUE OF BUSINESS AND HUMAN RIGHTS</w:t>
      </w:r>
    </w:p>
    <w:p w14:paraId="4677DD7A" w14:textId="77777777" w:rsidR="004014AD" w:rsidRPr="00C65C5A" w:rsidRDefault="004014AD" w:rsidP="003A6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F643F" w14:textId="77777777" w:rsidR="00726943" w:rsidRPr="00C65C5A" w:rsidRDefault="00726943" w:rsidP="003A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0748F" w14:textId="1F2E4584" w:rsidR="00533FFB" w:rsidRPr="004459F5" w:rsidRDefault="00673885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The Working Group on the issue of human rights and transnational corporations and other business enterprises was established by the Human Rights Council in its resolutions 17/4 and 22/26.  </w:t>
      </w:r>
      <w:r w:rsidR="00A81779" w:rsidRPr="004459F5">
        <w:rPr>
          <w:rFonts w:ascii="Times New Roman" w:hAnsi="Times New Roman" w:cs="Times New Roman"/>
          <w:szCs w:val="24"/>
        </w:rPr>
        <w:t xml:space="preserve">Pursuant to </w:t>
      </w:r>
      <w:r w:rsidR="003A6FD2" w:rsidRPr="004459F5">
        <w:rPr>
          <w:rFonts w:ascii="Times New Roman" w:hAnsi="Times New Roman" w:cs="Times New Roman"/>
          <w:szCs w:val="24"/>
        </w:rPr>
        <w:t xml:space="preserve">Human Rights Council resolution </w:t>
      </w:r>
      <w:r w:rsidR="00A81779" w:rsidRPr="004459F5">
        <w:rPr>
          <w:rFonts w:ascii="Times New Roman" w:hAnsi="Times New Roman" w:cs="Times New Roman"/>
          <w:szCs w:val="24"/>
        </w:rPr>
        <w:t xml:space="preserve">32/10, the Working Group </w:t>
      </w:r>
      <w:r w:rsidR="003A6FD2" w:rsidRPr="004459F5">
        <w:rPr>
          <w:rFonts w:ascii="Times New Roman" w:hAnsi="Times New Roman" w:cs="Times New Roman"/>
          <w:szCs w:val="24"/>
        </w:rPr>
        <w:t>will</w:t>
      </w:r>
      <w:r w:rsidR="00A81779" w:rsidRPr="004459F5">
        <w:rPr>
          <w:rFonts w:ascii="Times New Roman" w:hAnsi="Times New Roman" w:cs="Times New Roman"/>
          <w:szCs w:val="24"/>
        </w:rPr>
        <w:t xml:space="preserve"> “prepare a study on best practices and how to improve on the effectiveness of cross-border cooperation between States with respect to law enforcement on the issue of business and human rights.”</w:t>
      </w:r>
      <w:r w:rsidR="00DF6DD9" w:rsidRPr="004459F5">
        <w:rPr>
          <w:rFonts w:ascii="Times New Roman" w:hAnsi="Times New Roman" w:cs="Times New Roman"/>
          <w:szCs w:val="24"/>
        </w:rPr>
        <w:t xml:space="preserve">  This study will be reported to the Human Rights Council at its 35</w:t>
      </w:r>
      <w:r w:rsidR="00DF6DD9" w:rsidRPr="004459F5">
        <w:rPr>
          <w:rFonts w:ascii="Times New Roman" w:hAnsi="Times New Roman" w:cs="Times New Roman"/>
          <w:szCs w:val="24"/>
          <w:vertAlign w:val="superscript"/>
        </w:rPr>
        <w:t>th</w:t>
      </w:r>
      <w:r w:rsidR="00DF6DD9" w:rsidRPr="004459F5">
        <w:rPr>
          <w:rFonts w:ascii="Times New Roman" w:hAnsi="Times New Roman" w:cs="Times New Roman"/>
          <w:szCs w:val="24"/>
        </w:rPr>
        <w:t xml:space="preserve"> session.</w:t>
      </w:r>
    </w:p>
    <w:p w14:paraId="11A28699" w14:textId="77777777" w:rsidR="006A09A8" w:rsidRPr="004459F5" w:rsidRDefault="006A09A8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7D6BC68" w14:textId="16C324CE" w:rsidR="00C4276F" w:rsidRPr="004459F5" w:rsidRDefault="00847544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The f</w:t>
      </w:r>
      <w:r w:rsidR="007163FC" w:rsidRPr="004459F5">
        <w:rPr>
          <w:rFonts w:ascii="Times New Roman" w:hAnsi="Times New Roman" w:cs="Times New Roman"/>
          <w:szCs w:val="24"/>
        </w:rPr>
        <w:t xml:space="preserve">ollowing questionnaire covers a range of issues </w:t>
      </w:r>
      <w:r w:rsidR="00154ACE" w:rsidRPr="004459F5">
        <w:rPr>
          <w:rFonts w:ascii="Times New Roman" w:hAnsi="Times New Roman" w:cs="Times New Roman"/>
          <w:szCs w:val="24"/>
        </w:rPr>
        <w:t xml:space="preserve">relevant to the study.  The Working Group is particularly interested in examples of </w:t>
      </w:r>
      <w:r w:rsidR="004D323F" w:rsidRPr="004459F5">
        <w:rPr>
          <w:rFonts w:ascii="Times New Roman" w:hAnsi="Times New Roman" w:cs="Times New Roman"/>
          <w:szCs w:val="24"/>
        </w:rPr>
        <w:t xml:space="preserve">cross-border </w:t>
      </w:r>
      <w:r w:rsidR="00154ACE" w:rsidRPr="004459F5">
        <w:rPr>
          <w:rFonts w:ascii="Times New Roman" w:hAnsi="Times New Roman" w:cs="Times New Roman"/>
          <w:szCs w:val="24"/>
        </w:rPr>
        <w:t>cooperation in practice</w:t>
      </w:r>
      <w:r w:rsidR="004D323F" w:rsidRPr="004459F5">
        <w:rPr>
          <w:rFonts w:ascii="Times New Roman" w:hAnsi="Times New Roman" w:cs="Times New Roman"/>
          <w:szCs w:val="24"/>
        </w:rPr>
        <w:t xml:space="preserve"> involving human trafficking, the illegal timber trade, corruption, bribery, and environmental crime</w:t>
      </w:r>
      <w:r w:rsidR="00154ACE" w:rsidRPr="004459F5">
        <w:rPr>
          <w:rFonts w:ascii="Times New Roman" w:hAnsi="Times New Roman" w:cs="Times New Roman"/>
          <w:szCs w:val="24"/>
        </w:rPr>
        <w:t xml:space="preserve">, though general information on how States’ law enforcement engage in cross-border cooperation is welcome.  </w:t>
      </w:r>
      <w:r w:rsidR="00DE4C57" w:rsidRPr="004459F5">
        <w:rPr>
          <w:rFonts w:ascii="Times New Roman" w:hAnsi="Times New Roman" w:cs="Times New Roman"/>
          <w:szCs w:val="24"/>
        </w:rPr>
        <w:t xml:space="preserve"> </w:t>
      </w:r>
    </w:p>
    <w:p w14:paraId="232331C1" w14:textId="77777777" w:rsidR="0068650E" w:rsidRPr="004459F5" w:rsidRDefault="0068650E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CF366DA" w14:textId="32E0916E" w:rsidR="00154ACE" w:rsidRPr="004459F5" w:rsidRDefault="00DE4C57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The following questions are simply a guide and should be used to help you s</w:t>
      </w:r>
      <w:r w:rsidR="00C65C5A" w:rsidRPr="004459F5">
        <w:rPr>
          <w:rFonts w:ascii="Times New Roman" w:hAnsi="Times New Roman" w:cs="Times New Roman"/>
          <w:szCs w:val="24"/>
        </w:rPr>
        <w:t>tructure your response.  Please</w:t>
      </w:r>
      <w:r w:rsidR="003B746A" w:rsidRPr="004459F5">
        <w:rPr>
          <w:rFonts w:ascii="Times New Roman" w:hAnsi="Times New Roman" w:cs="Times New Roman"/>
          <w:szCs w:val="24"/>
        </w:rPr>
        <w:t xml:space="preserve"> respond to those questions that you </w:t>
      </w:r>
      <w:r w:rsidRPr="004459F5">
        <w:rPr>
          <w:rFonts w:ascii="Times New Roman" w:hAnsi="Times New Roman" w:cs="Times New Roman"/>
          <w:szCs w:val="24"/>
        </w:rPr>
        <w:t xml:space="preserve">feel are most relevant. </w:t>
      </w:r>
    </w:p>
    <w:p w14:paraId="6DDBBE7D" w14:textId="77777777" w:rsidR="003B746A" w:rsidRPr="004459F5" w:rsidRDefault="003B746A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041C190" w14:textId="380E9B21" w:rsidR="002C2CFE" w:rsidRPr="004459F5" w:rsidRDefault="002C2CFE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The Working Group kindly requests that you provide </w:t>
      </w:r>
      <w:proofErr w:type="gramStart"/>
      <w:r w:rsidRPr="004459F5">
        <w:rPr>
          <w:rFonts w:ascii="Times New Roman" w:hAnsi="Times New Roman" w:cs="Times New Roman"/>
          <w:szCs w:val="24"/>
        </w:rPr>
        <w:t>your</w:t>
      </w:r>
      <w:proofErr w:type="gramEnd"/>
      <w:r w:rsidRPr="004459F5">
        <w:rPr>
          <w:rFonts w:ascii="Times New Roman" w:hAnsi="Times New Roman" w:cs="Times New Roman"/>
          <w:szCs w:val="24"/>
        </w:rPr>
        <w:t xml:space="preserve"> input by responding to the questionnaire and sending it to wg-business@ohchr.org by </w:t>
      </w:r>
      <w:r w:rsidRPr="004459F5">
        <w:rPr>
          <w:rFonts w:ascii="Times New Roman" w:hAnsi="Times New Roman" w:cs="Times New Roman"/>
          <w:b/>
          <w:szCs w:val="24"/>
          <w:u w:val="single"/>
        </w:rPr>
        <w:t>28 February 2017</w:t>
      </w:r>
      <w:r w:rsidRPr="004459F5">
        <w:rPr>
          <w:rFonts w:ascii="Times New Roman" w:hAnsi="Times New Roman" w:cs="Times New Roman"/>
          <w:szCs w:val="24"/>
        </w:rPr>
        <w:t>.</w:t>
      </w:r>
    </w:p>
    <w:p w14:paraId="50BDABC3" w14:textId="77777777" w:rsidR="00154ACE" w:rsidRPr="004459F5" w:rsidRDefault="00154ACE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5B09C6F" w14:textId="4DC01CA1" w:rsidR="003A6FD2" w:rsidRPr="004459F5" w:rsidRDefault="003A6FD2" w:rsidP="003A6FD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br w:type="page"/>
      </w:r>
    </w:p>
    <w:p w14:paraId="3030CE59" w14:textId="5B68F22A" w:rsidR="00086FC4" w:rsidRPr="004459F5" w:rsidRDefault="00086FC4" w:rsidP="003A6F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459F5">
        <w:rPr>
          <w:rFonts w:ascii="Times New Roman" w:hAnsi="Times New Roman" w:cs="Times New Roman"/>
          <w:b/>
          <w:szCs w:val="24"/>
        </w:rPr>
        <w:lastRenderedPageBreak/>
        <w:t>General Info</w:t>
      </w:r>
    </w:p>
    <w:p w14:paraId="736E2371" w14:textId="19451DDD" w:rsidR="0038750C" w:rsidRPr="004459F5" w:rsidRDefault="00086FC4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Please briefly describe yourself or the organization you represent (e.g., prosecutor, public interest attorney, academic, NGO, etc.).</w:t>
      </w:r>
    </w:p>
    <w:p w14:paraId="0B9772F7" w14:textId="1DDC86EC" w:rsidR="00086FC4" w:rsidRPr="004459F5" w:rsidRDefault="00086FC4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9240C30" w14:textId="7BD3A39C" w:rsidR="00086FC4" w:rsidRPr="004459F5" w:rsidRDefault="00086FC4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Which jurisdiction(s) will you </w:t>
      </w:r>
      <w:proofErr w:type="gramStart"/>
      <w:r w:rsidRPr="004459F5">
        <w:rPr>
          <w:rFonts w:ascii="Times New Roman" w:hAnsi="Times New Roman" w:cs="Times New Roman"/>
          <w:szCs w:val="24"/>
        </w:rPr>
        <w:t>be</w:t>
      </w:r>
      <w:proofErr w:type="gramEnd"/>
      <w:r w:rsidRPr="004459F5">
        <w:rPr>
          <w:rFonts w:ascii="Times New Roman" w:hAnsi="Times New Roman" w:cs="Times New Roman"/>
          <w:szCs w:val="24"/>
        </w:rPr>
        <w:t xml:space="preserve"> providing information about?</w:t>
      </w:r>
    </w:p>
    <w:p w14:paraId="6C37F16A" w14:textId="77777777" w:rsidR="00C65C5A" w:rsidRPr="004459F5" w:rsidRDefault="00C65C5A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138976E" w14:textId="4A1F2780" w:rsidR="00086FC4" w:rsidRPr="004459F5" w:rsidRDefault="00E36A3F" w:rsidP="003A6F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459F5">
        <w:rPr>
          <w:rFonts w:ascii="Times New Roman" w:hAnsi="Times New Roman" w:cs="Times New Roman"/>
          <w:b/>
          <w:szCs w:val="24"/>
        </w:rPr>
        <w:t xml:space="preserve">Specific </w:t>
      </w:r>
      <w:r w:rsidR="00086FC4" w:rsidRPr="004459F5">
        <w:rPr>
          <w:rFonts w:ascii="Times New Roman" w:hAnsi="Times New Roman" w:cs="Times New Roman"/>
          <w:b/>
          <w:szCs w:val="24"/>
        </w:rPr>
        <w:t>Cases</w:t>
      </w:r>
    </w:p>
    <w:p w14:paraId="07825BD3" w14:textId="1286692C" w:rsidR="003B4B83" w:rsidRPr="004459F5" w:rsidRDefault="00E36A3F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Please provide examples of </w:t>
      </w:r>
      <w:r w:rsidR="00782B83" w:rsidRPr="004459F5">
        <w:rPr>
          <w:rFonts w:ascii="Times New Roman" w:hAnsi="Times New Roman" w:cs="Times New Roman"/>
          <w:szCs w:val="24"/>
        </w:rPr>
        <w:t xml:space="preserve">cases where your jurisdiction was involved in </w:t>
      </w:r>
      <w:r w:rsidR="00DD1EAD" w:rsidRPr="004459F5">
        <w:rPr>
          <w:rFonts w:ascii="Times New Roman" w:hAnsi="Times New Roman" w:cs="Times New Roman"/>
          <w:szCs w:val="24"/>
        </w:rPr>
        <w:t xml:space="preserve">cross-border cooperation for the investigation and/or prosecution of business </w:t>
      </w:r>
      <w:r w:rsidR="00782B83" w:rsidRPr="004459F5">
        <w:rPr>
          <w:rFonts w:ascii="Times New Roman" w:hAnsi="Times New Roman" w:cs="Times New Roman"/>
          <w:szCs w:val="24"/>
        </w:rPr>
        <w:t xml:space="preserve">entities or </w:t>
      </w:r>
      <w:r w:rsidR="005B315A" w:rsidRPr="004459F5">
        <w:rPr>
          <w:rFonts w:ascii="Times New Roman" w:hAnsi="Times New Roman" w:cs="Times New Roman"/>
          <w:szCs w:val="24"/>
        </w:rPr>
        <w:t>individual business actors</w:t>
      </w:r>
      <w:r w:rsidR="00782B83" w:rsidRPr="004459F5">
        <w:rPr>
          <w:rFonts w:ascii="Times New Roman" w:hAnsi="Times New Roman" w:cs="Times New Roman"/>
          <w:szCs w:val="24"/>
        </w:rPr>
        <w:t xml:space="preserve"> </w:t>
      </w:r>
      <w:r w:rsidR="00DD1EAD" w:rsidRPr="004459F5">
        <w:rPr>
          <w:rFonts w:ascii="Times New Roman" w:hAnsi="Times New Roman" w:cs="Times New Roman"/>
          <w:szCs w:val="24"/>
        </w:rPr>
        <w:t>for</w:t>
      </w:r>
      <w:r w:rsidR="005B315A" w:rsidRPr="004459F5">
        <w:rPr>
          <w:rFonts w:ascii="Times New Roman" w:hAnsi="Times New Roman" w:cs="Times New Roman"/>
          <w:szCs w:val="24"/>
        </w:rPr>
        <w:t xml:space="preserve"> crimes such as human trafficking, corruption, illegal timber trading, or envi</w:t>
      </w:r>
      <w:r w:rsidR="00C65C5A" w:rsidRPr="004459F5">
        <w:rPr>
          <w:rFonts w:ascii="Times New Roman" w:hAnsi="Times New Roman" w:cs="Times New Roman"/>
          <w:szCs w:val="24"/>
        </w:rPr>
        <w:t>ronmental crimes. Please also i</w:t>
      </w:r>
      <w:r w:rsidR="005B315A" w:rsidRPr="004459F5">
        <w:rPr>
          <w:rFonts w:ascii="Times New Roman" w:hAnsi="Times New Roman" w:cs="Times New Roman"/>
          <w:szCs w:val="24"/>
        </w:rPr>
        <w:t>de</w:t>
      </w:r>
      <w:r w:rsidR="00C65C5A" w:rsidRPr="004459F5">
        <w:rPr>
          <w:rFonts w:ascii="Times New Roman" w:hAnsi="Times New Roman" w:cs="Times New Roman"/>
          <w:szCs w:val="24"/>
        </w:rPr>
        <w:t>n</w:t>
      </w:r>
      <w:r w:rsidR="005B315A" w:rsidRPr="004459F5">
        <w:rPr>
          <w:rFonts w:ascii="Times New Roman" w:hAnsi="Times New Roman" w:cs="Times New Roman"/>
          <w:szCs w:val="24"/>
        </w:rPr>
        <w:t>tify any cases that may</w:t>
      </w:r>
      <w:r w:rsidR="00C65C5A" w:rsidRPr="004459F5">
        <w:rPr>
          <w:rFonts w:ascii="Times New Roman" w:hAnsi="Times New Roman" w:cs="Times New Roman"/>
          <w:szCs w:val="24"/>
        </w:rPr>
        <w:t xml:space="preserve"> have a human rights-</w:t>
      </w:r>
      <w:r w:rsidR="005B315A" w:rsidRPr="004459F5">
        <w:rPr>
          <w:rFonts w:ascii="Times New Roman" w:hAnsi="Times New Roman" w:cs="Times New Roman"/>
          <w:szCs w:val="24"/>
        </w:rPr>
        <w:t>related claim or dimension.</w:t>
      </w:r>
      <w:r w:rsidR="00782B83" w:rsidRPr="004459F5">
        <w:rPr>
          <w:rFonts w:ascii="Times New Roman" w:hAnsi="Times New Roman" w:cs="Times New Roman"/>
          <w:szCs w:val="24"/>
        </w:rPr>
        <w:t xml:space="preserve">  </w:t>
      </w:r>
    </w:p>
    <w:p w14:paraId="0C146A22" w14:textId="0FF679B4" w:rsidR="00DD1EAD" w:rsidRPr="004459F5" w:rsidRDefault="005B315A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 </w:t>
      </w:r>
    </w:p>
    <w:p w14:paraId="0AC8739A" w14:textId="492E2A17" w:rsidR="003B4B83" w:rsidRPr="004459F5" w:rsidRDefault="003B4B83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If there is a specialized unit that has been set up for the prosecution of any of the types of corporate crimes listed above, please briefly de</w:t>
      </w:r>
      <w:r w:rsidR="00C65C5A" w:rsidRPr="004459F5">
        <w:rPr>
          <w:rFonts w:ascii="Times New Roman" w:hAnsi="Times New Roman" w:cs="Times New Roman"/>
          <w:szCs w:val="24"/>
        </w:rPr>
        <w:t>scribe the unit, its powers/aut</w:t>
      </w:r>
      <w:r w:rsidRPr="004459F5">
        <w:rPr>
          <w:rFonts w:ascii="Times New Roman" w:hAnsi="Times New Roman" w:cs="Times New Roman"/>
          <w:szCs w:val="24"/>
        </w:rPr>
        <w:t>h</w:t>
      </w:r>
      <w:r w:rsidR="00C65C5A" w:rsidRPr="004459F5">
        <w:rPr>
          <w:rFonts w:ascii="Times New Roman" w:hAnsi="Times New Roman" w:cs="Times New Roman"/>
          <w:szCs w:val="24"/>
        </w:rPr>
        <w:t>o</w:t>
      </w:r>
      <w:r w:rsidRPr="004459F5">
        <w:rPr>
          <w:rFonts w:ascii="Times New Roman" w:hAnsi="Times New Roman" w:cs="Times New Roman"/>
          <w:szCs w:val="24"/>
        </w:rPr>
        <w:t>rities and its structure.</w:t>
      </w:r>
    </w:p>
    <w:p w14:paraId="47078B93" w14:textId="77777777" w:rsidR="003B4B83" w:rsidRPr="004459F5" w:rsidRDefault="003B4B83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CF81617" w14:textId="34C6EA94" w:rsidR="0062105B" w:rsidRPr="004459F5" w:rsidRDefault="00704224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For each case, will you describe </w:t>
      </w:r>
      <w:r w:rsidR="00C8447C" w:rsidRPr="004459F5">
        <w:rPr>
          <w:rFonts w:ascii="Times New Roman" w:hAnsi="Times New Roman" w:cs="Times New Roman"/>
          <w:szCs w:val="24"/>
        </w:rPr>
        <w:t>which law enforcement agencies were involved in the concerned jurisdictions</w:t>
      </w:r>
      <w:r w:rsidR="003B4B83" w:rsidRPr="004459F5">
        <w:rPr>
          <w:rFonts w:ascii="Times New Roman" w:hAnsi="Times New Roman" w:cs="Times New Roman"/>
          <w:szCs w:val="24"/>
        </w:rPr>
        <w:t>, and how they cooperated with the investigation and prosecution of the case or cases?</w:t>
      </w:r>
      <w:r w:rsidR="00C8447C" w:rsidRPr="004459F5">
        <w:rPr>
          <w:rFonts w:ascii="Times New Roman" w:hAnsi="Times New Roman" w:cs="Times New Roman"/>
          <w:szCs w:val="24"/>
        </w:rPr>
        <w:t xml:space="preserve">  How did each become involved in the case?  </w:t>
      </w:r>
    </w:p>
    <w:p w14:paraId="3F0A6BF5" w14:textId="77777777" w:rsidR="0062105B" w:rsidRPr="004459F5" w:rsidRDefault="00C8447C" w:rsidP="003A6FD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W</w:t>
      </w:r>
      <w:r w:rsidR="00B151E3" w:rsidRPr="004459F5">
        <w:rPr>
          <w:rFonts w:ascii="Times New Roman" w:hAnsi="Times New Roman" w:cs="Times New Roman"/>
          <w:szCs w:val="24"/>
        </w:rPr>
        <w:t xml:space="preserve">ere there any obstacles to involving the respective agencies </w:t>
      </w:r>
      <w:r w:rsidR="00EC2F1E" w:rsidRPr="004459F5">
        <w:rPr>
          <w:rFonts w:ascii="Times New Roman" w:hAnsi="Times New Roman" w:cs="Times New Roman"/>
          <w:szCs w:val="24"/>
        </w:rPr>
        <w:t xml:space="preserve">in the case?  </w:t>
      </w:r>
    </w:p>
    <w:p w14:paraId="5AB8FA4A" w14:textId="2A025B5B" w:rsidR="0062105B" w:rsidRPr="004459F5" w:rsidRDefault="00DB389D" w:rsidP="003A6FD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Were</w:t>
      </w:r>
      <w:r w:rsidR="00EC2F1E" w:rsidRPr="004459F5">
        <w:rPr>
          <w:rFonts w:ascii="Times New Roman" w:hAnsi="Times New Roman" w:cs="Times New Roman"/>
          <w:szCs w:val="24"/>
        </w:rPr>
        <w:t xml:space="preserve"> any </w:t>
      </w:r>
      <w:r w:rsidR="007208FB" w:rsidRPr="004459F5">
        <w:rPr>
          <w:rFonts w:ascii="Times New Roman" w:hAnsi="Times New Roman" w:cs="Times New Roman"/>
          <w:szCs w:val="24"/>
        </w:rPr>
        <w:t>measure</w:t>
      </w:r>
      <w:r w:rsidRPr="004459F5">
        <w:rPr>
          <w:rFonts w:ascii="Times New Roman" w:hAnsi="Times New Roman" w:cs="Times New Roman"/>
          <w:szCs w:val="24"/>
        </w:rPr>
        <w:t>s</w:t>
      </w:r>
      <w:r w:rsidR="007208FB" w:rsidRPr="004459F5">
        <w:rPr>
          <w:rFonts w:ascii="Times New Roman" w:hAnsi="Times New Roman" w:cs="Times New Roman"/>
          <w:szCs w:val="24"/>
        </w:rPr>
        <w:t xml:space="preserve"> in place</w:t>
      </w:r>
      <w:r w:rsidR="00B151E3" w:rsidRPr="004459F5">
        <w:rPr>
          <w:rFonts w:ascii="Times New Roman" w:hAnsi="Times New Roman" w:cs="Times New Roman"/>
          <w:szCs w:val="24"/>
        </w:rPr>
        <w:t xml:space="preserve"> </w:t>
      </w:r>
      <w:r w:rsidR="007208FB" w:rsidRPr="004459F5">
        <w:rPr>
          <w:rFonts w:ascii="Times New Roman" w:hAnsi="Times New Roman" w:cs="Times New Roman"/>
          <w:szCs w:val="24"/>
        </w:rPr>
        <w:t xml:space="preserve">or was something done </w:t>
      </w:r>
      <w:r w:rsidR="00B151E3" w:rsidRPr="004459F5">
        <w:rPr>
          <w:rFonts w:ascii="Times New Roman" w:hAnsi="Times New Roman" w:cs="Times New Roman"/>
          <w:szCs w:val="24"/>
        </w:rPr>
        <w:t>to avoid</w:t>
      </w:r>
      <w:r w:rsidR="00643322" w:rsidRPr="004459F5">
        <w:rPr>
          <w:rFonts w:ascii="Times New Roman" w:hAnsi="Times New Roman" w:cs="Times New Roman"/>
          <w:szCs w:val="24"/>
        </w:rPr>
        <w:t xml:space="preserve"> obstacles that would otherwise exist when </w:t>
      </w:r>
      <w:r w:rsidR="004D323F" w:rsidRPr="004459F5">
        <w:rPr>
          <w:rFonts w:ascii="Times New Roman" w:hAnsi="Times New Roman" w:cs="Times New Roman"/>
          <w:szCs w:val="24"/>
        </w:rPr>
        <w:t xml:space="preserve">trying to involve </w:t>
      </w:r>
      <w:r w:rsidR="00EC2F1E" w:rsidRPr="004459F5">
        <w:rPr>
          <w:rFonts w:ascii="Times New Roman" w:hAnsi="Times New Roman" w:cs="Times New Roman"/>
          <w:szCs w:val="24"/>
        </w:rPr>
        <w:t xml:space="preserve">agencies from multiple jurisdictions </w:t>
      </w:r>
      <w:r w:rsidR="00270FA7" w:rsidRPr="004459F5">
        <w:rPr>
          <w:rFonts w:ascii="Times New Roman" w:hAnsi="Times New Roman" w:cs="Times New Roman"/>
          <w:szCs w:val="24"/>
        </w:rPr>
        <w:t>(e.g., a mutual legal assistance treaty)</w:t>
      </w:r>
      <w:r w:rsidR="00EC2F1E" w:rsidRPr="004459F5">
        <w:rPr>
          <w:rFonts w:ascii="Times New Roman" w:hAnsi="Times New Roman" w:cs="Times New Roman"/>
          <w:szCs w:val="24"/>
        </w:rPr>
        <w:t>?</w:t>
      </w:r>
      <w:r w:rsidR="00830930" w:rsidRPr="004459F5">
        <w:rPr>
          <w:rFonts w:ascii="Times New Roman" w:hAnsi="Times New Roman" w:cs="Times New Roman"/>
          <w:szCs w:val="24"/>
        </w:rPr>
        <w:t xml:space="preserve">  </w:t>
      </w:r>
    </w:p>
    <w:p w14:paraId="6EC85AE4" w14:textId="0A9805AA" w:rsidR="003C25FF" w:rsidRPr="004459F5" w:rsidRDefault="00830930" w:rsidP="003A6FD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Do you have any suggestions </w:t>
      </w:r>
      <w:r w:rsidR="001C7489" w:rsidRPr="004459F5">
        <w:rPr>
          <w:rFonts w:ascii="Times New Roman" w:hAnsi="Times New Roman" w:cs="Times New Roman"/>
          <w:szCs w:val="24"/>
        </w:rPr>
        <w:t>on</w:t>
      </w:r>
      <w:r w:rsidRPr="004459F5">
        <w:rPr>
          <w:rFonts w:ascii="Times New Roman" w:hAnsi="Times New Roman" w:cs="Times New Roman"/>
          <w:szCs w:val="24"/>
        </w:rPr>
        <w:t xml:space="preserve"> how to </w:t>
      </w:r>
      <w:r w:rsidR="00DB0F7C" w:rsidRPr="004459F5">
        <w:rPr>
          <w:rFonts w:ascii="Times New Roman" w:hAnsi="Times New Roman" w:cs="Times New Roman"/>
          <w:szCs w:val="24"/>
        </w:rPr>
        <w:t xml:space="preserve">improve the ease with which agencies from different jurisdictions can become involved in </w:t>
      </w:r>
      <w:r w:rsidR="005424D3" w:rsidRPr="004459F5">
        <w:rPr>
          <w:rFonts w:ascii="Times New Roman" w:hAnsi="Times New Roman" w:cs="Times New Roman"/>
          <w:szCs w:val="24"/>
        </w:rPr>
        <w:t xml:space="preserve">such </w:t>
      </w:r>
      <w:r w:rsidR="00DB0F7C" w:rsidRPr="004459F5">
        <w:rPr>
          <w:rFonts w:ascii="Times New Roman" w:hAnsi="Times New Roman" w:cs="Times New Roman"/>
          <w:szCs w:val="24"/>
        </w:rPr>
        <w:t>cross-border investigations and/or prosecutions?</w:t>
      </w:r>
    </w:p>
    <w:p w14:paraId="1F0254CF" w14:textId="0879693C" w:rsidR="002A084B" w:rsidRPr="004459F5" w:rsidRDefault="003B4B83" w:rsidP="003A6FD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Were evaluations and evidence shared willingly amongst the investigating agencies and wh</w:t>
      </w:r>
      <w:r w:rsidR="00C65C5A" w:rsidRPr="004459F5">
        <w:rPr>
          <w:rFonts w:ascii="Times New Roman" w:hAnsi="Times New Roman" w:cs="Times New Roman"/>
          <w:szCs w:val="24"/>
        </w:rPr>
        <w:t>a</w:t>
      </w:r>
      <w:r w:rsidRPr="004459F5">
        <w:rPr>
          <w:rFonts w:ascii="Times New Roman" w:hAnsi="Times New Roman" w:cs="Times New Roman"/>
          <w:szCs w:val="24"/>
        </w:rPr>
        <w:t>t measures and practical steps were taken to allow for useful sharing of evidence?</w:t>
      </w:r>
    </w:p>
    <w:p w14:paraId="7EA6A162" w14:textId="197FFB08" w:rsidR="008F0A91" w:rsidRPr="004459F5" w:rsidRDefault="008F0A91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2D8A318" w14:textId="7A7763AB" w:rsidR="00E60ABD" w:rsidRPr="004459F5" w:rsidRDefault="00A41BE7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If a judgment was obtained in a case, did </w:t>
      </w:r>
      <w:r w:rsidR="00F16ECF" w:rsidRPr="004459F5">
        <w:rPr>
          <w:rFonts w:ascii="Times New Roman" w:hAnsi="Times New Roman" w:cs="Times New Roman"/>
          <w:szCs w:val="24"/>
        </w:rPr>
        <w:t>the other jurisdiction(s) cooperate in enforcing the judgment,</w:t>
      </w:r>
      <w:r w:rsidR="00822C0D" w:rsidRPr="004459F5">
        <w:rPr>
          <w:rFonts w:ascii="Times New Roman" w:hAnsi="Times New Roman" w:cs="Times New Roman"/>
          <w:szCs w:val="24"/>
        </w:rPr>
        <w:t xml:space="preserve"> either by helping seize assets/</w:t>
      </w:r>
      <w:r w:rsidR="00F16ECF" w:rsidRPr="004459F5">
        <w:rPr>
          <w:rFonts w:ascii="Times New Roman" w:hAnsi="Times New Roman" w:cs="Times New Roman"/>
          <w:szCs w:val="24"/>
        </w:rPr>
        <w:t>persons or by other means?</w:t>
      </w:r>
      <w:r w:rsidR="003B4B83" w:rsidRPr="004459F5">
        <w:rPr>
          <w:rFonts w:ascii="Times New Roman" w:hAnsi="Times New Roman" w:cs="Times New Roman"/>
          <w:szCs w:val="24"/>
        </w:rPr>
        <w:t xml:space="preserve"> </w:t>
      </w:r>
    </w:p>
    <w:p w14:paraId="7AE34415" w14:textId="4D684B3B" w:rsidR="00674B03" w:rsidRPr="004459F5" w:rsidRDefault="005B315A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 </w:t>
      </w:r>
    </w:p>
    <w:p w14:paraId="08B0B64D" w14:textId="0B87D3A0" w:rsidR="00F16ECF" w:rsidRPr="004459F5" w:rsidRDefault="009E6BE3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Please share any additional information from each case that you think will help the Working Group with its study.</w:t>
      </w:r>
    </w:p>
    <w:p w14:paraId="3254BEDF" w14:textId="70F645F2" w:rsidR="00B151E3" w:rsidRPr="004459F5" w:rsidRDefault="00B151E3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FD5A341" w14:textId="5FE45DA3" w:rsidR="00086FC4" w:rsidRPr="004459F5" w:rsidRDefault="00086FC4" w:rsidP="003A6FD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459F5">
        <w:rPr>
          <w:rFonts w:ascii="Times New Roman" w:hAnsi="Times New Roman" w:cs="Times New Roman"/>
          <w:b/>
          <w:szCs w:val="24"/>
        </w:rPr>
        <w:t>Final Comments and Suggestions</w:t>
      </w:r>
    </w:p>
    <w:p w14:paraId="662977C3" w14:textId="5A77E20B" w:rsidR="00086FC4" w:rsidRPr="004459F5" w:rsidRDefault="00086FC4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 xml:space="preserve">Are there other people or organizations that you suggest </w:t>
      </w:r>
      <w:r w:rsidR="004D323F" w:rsidRPr="004459F5">
        <w:rPr>
          <w:rFonts w:ascii="Times New Roman" w:hAnsi="Times New Roman" w:cs="Times New Roman"/>
          <w:szCs w:val="24"/>
        </w:rPr>
        <w:t>the Working Group</w:t>
      </w:r>
      <w:r w:rsidRPr="004459F5">
        <w:rPr>
          <w:rFonts w:ascii="Times New Roman" w:hAnsi="Times New Roman" w:cs="Times New Roman"/>
          <w:szCs w:val="24"/>
        </w:rPr>
        <w:t xml:space="preserve"> </w:t>
      </w:r>
      <w:r w:rsidR="004D323F" w:rsidRPr="004459F5">
        <w:rPr>
          <w:rFonts w:ascii="Times New Roman" w:hAnsi="Times New Roman" w:cs="Times New Roman"/>
          <w:szCs w:val="24"/>
        </w:rPr>
        <w:t xml:space="preserve">should </w:t>
      </w:r>
      <w:r w:rsidRPr="004459F5">
        <w:rPr>
          <w:rFonts w:ascii="Times New Roman" w:hAnsi="Times New Roman" w:cs="Times New Roman"/>
          <w:szCs w:val="24"/>
        </w:rPr>
        <w:t>contact regarding this research?</w:t>
      </w:r>
    </w:p>
    <w:p w14:paraId="173416C0" w14:textId="56A207CF" w:rsidR="00086FC4" w:rsidRPr="004459F5" w:rsidRDefault="00086FC4" w:rsidP="003A6FD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178B409" w14:textId="2F3A07DF" w:rsidR="00597CA2" w:rsidRPr="004459F5" w:rsidRDefault="00086FC4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Please provide any additional comments, suggestions, or helpful sources.</w:t>
      </w:r>
    </w:p>
    <w:p w14:paraId="12B3F8C5" w14:textId="77777777" w:rsidR="007076D1" w:rsidRPr="004459F5" w:rsidRDefault="007076D1" w:rsidP="003A6F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427B077" w14:textId="261D13E9" w:rsidR="004D323F" w:rsidRPr="004459F5" w:rsidRDefault="007076D1" w:rsidP="003A6FD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459F5">
        <w:rPr>
          <w:rFonts w:ascii="Times New Roman" w:hAnsi="Times New Roman" w:cs="Times New Roman"/>
          <w:szCs w:val="24"/>
        </w:rPr>
        <w:t>If you do not mind, please provide your contact information in case the Working Group would like to follow up on any of the information you have.</w:t>
      </w:r>
    </w:p>
    <w:sectPr w:rsidR="004D323F" w:rsidRPr="004459F5" w:rsidSect="003A6F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E43D8" w14:textId="77777777" w:rsidR="00A212D3" w:rsidRDefault="00A212D3" w:rsidP="00441B39">
      <w:pPr>
        <w:spacing w:after="0" w:line="240" w:lineRule="auto"/>
      </w:pPr>
      <w:r>
        <w:separator/>
      </w:r>
    </w:p>
  </w:endnote>
  <w:endnote w:type="continuationSeparator" w:id="0">
    <w:p w14:paraId="6BAD6DCA" w14:textId="77777777" w:rsidR="00A212D3" w:rsidRDefault="00A212D3" w:rsidP="004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1896" w14:textId="77777777" w:rsidR="009E6BE3" w:rsidRDefault="009E6BE3" w:rsidP="005373E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3B41" w14:textId="77777777" w:rsidR="009E6BE3" w:rsidRDefault="009E6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E36D4" w14:textId="77777777" w:rsidR="009E6BE3" w:rsidRDefault="009E6BE3" w:rsidP="005373E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9F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0C3B5D" w14:textId="77777777" w:rsidR="009E6BE3" w:rsidRDefault="009E6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19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C3E3E" w14:textId="7D1038BC" w:rsidR="004459F5" w:rsidRDefault="00445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8AD6B9" w14:textId="77777777" w:rsidR="004459F5" w:rsidRDefault="00445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8211" w14:textId="77777777" w:rsidR="00A212D3" w:rsidRDefault="00A212D3" w:rsidP="00441B39">
      <w:pPr>
        <w:spacing w:after="0" w:line="240" w:lineRule="auto"/>
      </w:pPr>
      <w:r>
        <w:separator/>
      </w:r>
    </w:p>
  </w:footnote>
  <w:footnote w:type="continuationSeparator" w:id="0">
    <w:p w14:paraId="563FC74D" w14:textId="77777777" w:rsidR="00A212D3" w:rsidRDefault="00A212D3" w:rsidP="004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26A7" w14:textId="7DD03653" w:rsidR="00673885" w:rsidRPr="002C2CFE" w:rsidRDefault="00673885" w:rsidP="002C2CFE">
    <w:pPr>
      <w:pStyle w:val="Header"/>
      <w:spacing w:before="1680" w:after="6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6DD8192" wp14:editId="4CFB425F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12700"/>
          <wp:wrapTight wrapText="bothSides">
            <wp:wrapPolygon edited="0">
              <wp:start x="0" y="0"/>
              <wp:lineTo x="0" y="21221"/>
              <wp:lineTo x="21462" y="21221"/>
              <wp:lineTo x="214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C2167" w14:textId="645BF6F0" w:rsidR="00673885" w:rsidRPr="00925A9D" w:rsidRDefault="00673885" w:rsidP="00673885">
    <w:pPr>
      <w:pStyle w:val="Header"/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3CC31B8" wp14:editId="4B645D4C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12700"/>
          <wp:wrapTight wrapText="bothSides">
            <wp:wrapPolygon edited="0">
              <wp:start x="0" y="0"/>
              <wp:lineTo x="0" y="21221"/>
              <wp:lineTo x="21462" y="21221"/>
              <wp:lineTo x="214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5FBA6A25" w14:textId="77777777" w:rsidR="00673885" w:rsidRPr="003A6FD2" w:rsidRDefault="00673885" w:rsidP="00673885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3A6FD2">
      <w:rPr>
        <w:sz w:val="14"/>
        <w:szCs w:val="14"/>
        <w:lang w:val="fr-CH"/>
      </w:rPr>
      <w:t>PALAIS DES NATIONS • 1211 GENEVA 10, SWITZERLAND</w:t>
    </w:r>
  </w:p>
  <w:p w14:paraId="0D8705DB" w14:textId="77777777" w:rsidR="00673885" w:rsidRPr="003A6FD2" w:rsidRDefault="00673885" w:rsidP="00673885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A6FD2">
      <w:rPr>
        <w:sz w:val="14"/>
        <w:szCs w:val="14"/>
        <w:lang w:val="fr-CH"/>
      </w:rPr>
      <w:t>www.ohchr.org • TEL: +41 22 917 9000 • FAX: +41 22 917 9008 • E-MAIL:</w:t>
    </w:r>
    <w:r w:rsidRPr="003A6FD2">
      <w:rPr>
        <w:sz w:val="14"/>
        <w:lang w:val="fr-CH"/>
      </w:rPr>
      <w:t xml:space="preserve"> </w:t>
    </w:r>
    <w:hyperlink r:id="rId2" w:history="1">
      <w:r w:rsidRPr="003A6FD2">
        <w:rPr>
          <w:rStyle w:val="Hyperlink"/>
          <w:sz w:val="14"/>
          <w:lang w:val="fr-CH"/>
        </w:rPr>
        <w:t>wg-business@ohchr.org</w:t>
      </w:r>
    </w:hyperlink>
    <w:r w:rsidRPr="003A6FD2">
      <w:rPr>
        <w:sz w:val="14"/>
        <w:lang w:val="fr-CH"/>
      </w:rPr>
      <w:t xml:space="preserve"> -  </w:t>
    </w:r>
    <w:hyperlink r:id="rId3" w:history="1">
      <w:r w:rsidRPr="003A6FD2">
        <w:rPr>
          <w:rStyle w:val="Hyperlink"/>
          <w:sz w:val="14"/>
          <w:lang w:val="fr-CH"/>
        </w:rPr>
        <w:t>registry@ohchr.org</w:t>
      </w:r>
    </w:hyperlink>
  </w:p>
  <w:p w14:paraId="08317FFC" w14:textId="3B1759E0" w:rsidR="00673885" w:rsidRPr="00673885" w:rsidRDefault="00673885" w:rsidP="00673885">
    <w:pPr>
      <w:tabs>
        <w:tab w:val="left" w:pos="1024"/>
        <w:tab w:val="left" w:pos="1703"/>
        <w:tab w:val="left" w:pos="2327"/>
        <w:tab w:val="left" w:pos="6693"/>
        <w:tab w:val="left" w:pos="7259"/>
      </w:tabs>
      <w:ind w:left="344" w:right="345" w:hanging="344"/>
      <w:jc w:val="center"/>
      <w:rPr>
        <w:b/>
        <w:color w:val="000000"/>
        <w:sz w:val="18"/>
        <w:szCs w:val="18"/>
        <w:lang w:eastAsia="en-GB"/>
      </w:rPr>
    </w:pPr>
    <w:r w:rsidRPr="00774333">
      <w:rPr>
        <w:b/>
        <w:bCs/>
        <w:kern w:val="2"/>
        <w:sz w:val="18"/>
        <w:szCs w:val="18"/>
      </w:rPr>
      <w:t xml:space="preserve">Mandate of the Working Group on </w:t>
    </w:r>
    <w:r>
      <w:rPr>
        <w:b/>
        <w:bCs/>
        <w:kern w:val="2"/>
        <w:sz w:val="18"/>
        <w:szCs w:val="18"/>
      </w:rPr>
      <w:t xml:space="preserve">the issue of </w:t>
    </w:r>
    <w:r w:rsidRPr="00774333">
      <w:rPr>
        <w:b/>
        <w:color w:val="000000"/>
        <w:sz w:val="18"/>
        <w:szCs w:val="18"/>
        <w:lang w:eastAsia="en-GB"/>
      </w:rPr>
      <w:t xml:space="preserve">human rights and transnational corporations and </w:t>
    </w:r>
    <w:r>
      <w:rPr>
        <w:b/>
        <w:color w:val="000000"/>
        <w:sz w:val="18"/>
        <w:szCs w:val="18"/>
        <w:lang w:eastAsia="en-GB"/>
      </w:rPr>
      <w:br/>
    </w:r>
    <w:r w:rsidRPr="00774333">
      <w:rPr>
        <w:b/>
        <w:color w:val="000000"/>
        <w:sz w:val="18"/>
        <w:szCs w:val="18"/>
        <w:lang w:eastAsia="en-GB"/>
      </w:rPr>
      <w:t>other business enterprises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35C"/>
    <w:multiLevelType w:val="hybridMultilevel"/>
    <w:tmpl w:val="06766172"/>
    <w:lvl w:ilvl="0" w:tplc="95684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22598"/>
    <w:multiLevelType w:val="hybridMultilevel"/>
    <w:tmpl w:val="F3D60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3BF"/>
    <w:multiLevelType w:val="hybridMultilevel"/>
    <w:tmpl w:val="9AD8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85665"/>
    <w:multiLevelType w:val="hybridMultilevel"/>
    <w:tmpl w:val="4F64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948EB"/>
    <w:multiLevelType w:val="hybridMultilevel"/>
    <w:tmpl w:val="66FA0D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DA455D"/>
    <w:multiLevelType w:val="hybridMultilevel"/>
    <w:tmpl w:val="7CAC7164"/>
    <w:lvl w:ilvl="0" w:tplc="76446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48D6"/>
    <w:multiLevelType w:val="hybridMultilevel"/>
    <w:tmpl w:val="FE74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20513"/>
    <w:multiLevelType w:val="hybridMultilevel"/>
    <w:tmpl w:val="004A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E6B53"/>
    <w:multiLevelType w:val="multilevel"/>
    <w:tmpl w:val="4BF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205469"/>
    <w:multiLevelType w:val="hybridMultilevel"/>
    <w:tmpl w:val="FAD0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B7"/>
    <w:rsid w:val="00000963"/>
    <w:rsid w:val="00016BC9"/>
    <w:rsid w:val="00021DEF"/>
    <w:rsid w:val="00025D46"/>
    <w:rsid w:val="00057128"/>
    <w:rsid w:val="000626FF"/>
    <w:rsid w:val="00077994"/>
    <w:rsid w:val="00081E84"/>
    <w:rsid w:val="00086FC4"/>
    <w:rsid w:val="000937AD"/>
    <w:rsid w:val="0009681D"/>
    <w:rsid w:val="000B1621"/>
    <w:rsid w:val="000B5D57"/>
    <w:rsid w:val="000B6E15"/>
    <w:rsid w:val="000C0129"/>
    <w:rsid w:val="000C1487"/>
    <w:rsid w:val="000C368C"/>
    <w:rsid w:val="000D5F61"/>
    <w:rsid w:val="000F6052"/>
    <w:rsid w:val="000F722D"/>
    <w:rsid w:val="0012295A"/>
    <w:rsid w:val="0013514C"/>
    <w:rsid w:val="00146D9F"/>
    <w:rsid w:val="00154ACE"/>
    <w:rsid w:val="001553E8"/>
    <w:rsid w:val="00156DC8"/>
    <w:rsid w:val="00161BA5"/>
    <w:rsid w:val="0018156F"/>
    <w:rsid w:val="001B13B8"/>
    <w:rsid w:val="001B7213"/>
    <w:rsid w:val="001C7489"/>
    <w:rsid w:val="002039B8"/>
    <w:rsid w:val="002044A1"/>
    <w:rsid w:val="002154C4"/>
    <w:rsid w:val="00220CF3"/>
    <w:rsid w:val="00226F8A"/>
    <w:rsid w:val="00231DAC"/>
    <w:rsid w:val="002326FB"/>
    <w:rsid w:val="00241199"/>
    <w:rsid w:val="00251248"/>
    <w:rsid w:val="00253E2D"/>
    <w:rsid w:val="00261593"/>
    <w:rsid w:val="00270FA7"/>
    <w:rsid w:val="00283D3B"/>
    <w:rsid w:val="002A084B"/>
    <w:rsid w:val="002B6B9D"/>
    <w:rsid w:val="002C2CFE"/>
    <w:rsid w:val="002F1C0F"/>
    <w:rsid w:val="0030697B"/>
    <w:rsid w:val="003174A1"/>
    <w:rsid w:val="00322C96"/>
    <w:rsid w:val="00344C89"/>
    <w:rsid w:val="00353F4A"/>
    <w:rsid w:val="0038750C"/>
    <w:rsid w:val="003A3462"/>
    <w:rsid w:val="003A6FD2"/>
    <w:rsid w:val="003B4B83"/>
    <w:rsid w:val="003B746A"/>
    <w:rsid w:val="003C091A"/>
    <w:rsid w:val="003C25FF"/>
    <w:rsid w:val="003E4A1D"/>
    <w:rsid w:val="003F48F2"/>
    <w:rsid w:val="004014AD"/>
    <w:rsid w:val="00404F4D"/>
    <w:rsid w:val="00441B39"/>
    <w:rsid w:val="0044331B"/>
    <w:rsid w:val="004459F5"/>
    <w:rsid w:val="00453158"/>
    <w:rsid w:val="004561DB"/>
    <w:rsid w:val="004562AF"/>
    <w:rsid w:val="00474F63"/>
    <w:rsid w:val="00476208"/>
    <w:rsid w:val="00477FB8"/>
    <w:rsid w:val="00495B85"/>
    <w:rsid w:val="004C5807"/>
    <w:rsid w:val="004D323F"/>
    <w:rsid w:val="004D6177"/>
    <w:rsid w:val="004E1775"/>
    <w:rsid w:val="004F5F7C"/>
    <w:rsid w:val="005054E5"/>
    <w:rsid w:val="0052618E"/>
    <w:rsid w:val="005322D6"/>
    <w:rsid w:val="00533FFB"/>
    <w:rsid w:val="0053642D"/>
    <w:rsid w:val="00540451"/>
    <w:rsid w:val="005424D3"/>
    <w:rsid w:val="00557DB7"/>
    <w:rsid w:val="0056052C"/>
    <w:rsid w:val="0057640E"/>
    <w:rsid w:val="005839EC"/>
    <w:rsid w:val="00587E95"/>
    <w:rsid w:val="00597CA2"/>
    <w:rsid w:val="005A13C3"/>
    <w:rsid w:val="005A2D4D"/>
    <w:rsid w:val="005B315A"/>
    <w:rsid w:val="005C6EFC"/>
    <w:rsid w:val="0061685C"/>
    <w:rsid w:val="0062105B"/>
    <w:rsid w:val="006254C5"/>
    <w:rsid w:val="00636C51"/>
    <w:rsid w:val="00643322"/>
    <w:rsid w:val="00660542"/>
    <w:rsid w:val="00673885"/>
    <w:rsid w:val="00674B03"/>
    <w:rsid w:val="00680883"/>
    <w:rsid w:val="0068650E"/>
    <w:rsid w:val="006A09A8"/>
    <w:rsid w:val="006C3D6C"/>
    <w:rsid w:val="006D4392"/>
    <w:rsid w:val="006E74D7"/>
    <w:rsid w:val="00704224"/>
    <w:rsid w:val="007076D1"/>
    <w:rsid w:val="007163FC"/>
    <w:rsid w:val="007208FB"/>
    <w:rsid w:val="00726943"/>
    <w:rsid w:val="00726D9F"/>
    <w:rsid w:val="007351A7"/>
    <w:rsid w:val="00777B1C"/>
    <w:rsid w:val="00781A28"/>
    <w:rsid w:val="007829D0"/>
    <w:rsid w:val="00782B83"/>
    <w:rsid w:val="007911EF"/>
    <w:rsid w:val="00796EF2"/>
    <w:rsid w:val="007B6020"/>
    <w:rsid w:val="007C1073"/>
    <w:rsid w:val="007D7182"/>
    <w:rsid w:val="007E5914"/>
    <w:rsid w:val="0082127B"/>
    <w:rsid w:val="00822C0D"/>
    <w:rsid w:val="00830930"/>
    <w:rsid w:val="008373F7"/>
    <w:rsid w:val="00840217"/>
    <w:rsid w:val="00847544"/>
    <w:rsid w:val="00850BB6"/>
    <w:rsid w:val="008537A2"/>
    <w:rsid w:val="008849F8"/>
    <w:rsid w:val="0089158D"/>
    <w:rsid w:val="00892A0C"/>
    <w:rsid w:val="008A07F5"/>
    <w:rsid w:val="008C0D2F"/>
    <w:rsid w:val="008D6C2C"/>
    <w:rsid w:val="008E42DF"/>
    <w:rsid w:val="008E4C67"/>
    <w:rsid w:val="008E69C0"/>
    <w:rsid w:val="008F0A91"/>
    <w:rsid w:val="00932147"/>
    <w:rsid w:val="009523FE"/>
    <w:rsid w:val="00953777"/>
    <w:rsid w:val="00964751"/>
    <w:rsid w:val="009A6510"/>
    <w:rsid w:val="009B667F"/>
    <w:rsid w:val="009C7282"/>
    <w:rsid w:val="009E6BE3"/>
    <w:rsid w:val="009F2A56"/>
    <w:rsid w:val="00A20D88"/>
    <w:rsid w:val="00A212D3"/>
    <w:rsid w:val="00A41BE7"/>
    <w:rsid w:val="00A5692D"/>
    <w:rsid w:val="00A674BE"/>
    <w:rsid w:val="00A74B43"/>
    <w:rsid w:val="00A81779"/>
    <w:rsid w:val="00A85F01"/>
    <w:rsid w:val="00A94844"/>
    <w:rsid w:val="00A96956"/>
    <w:rsid w:val="00AC08A0"/>
    <w:rsid w:val="00AE2009"/>
    <w:rsid w:val="00AE2202"/>
    <w:rsid w:val="00B14ED7"/>
    <w:rsid w:val="00B151E3"/>
    <w:rsid w:val="00B34CDE"/>
    <w:rsid w:val="00B56019"/>
    <w:rsid w:val="00B66496"/>
    <w:rsid w:val="00B938CC"/>
    <w:rsid w:val="00B96268"/>
    <w:rsid w:val="00BA14A2"/>
    <w:rsid w:val="00BA2FDF"/>
    <w:rsid w:val="00BC5C23"/>
    <w:rsid w:val="00BD42B5"/>
    <w:rsid w:val="00BD4CD8"/>
    <w:rsid w:val="00BE314D"/>
    <w:rsid w:val="00BE5031"/>
    <w:rsid w:val="00C072C7"/>
    <w:rsid w:val="00C11327"/>
    <w:rsid w:val="00C27C11"/>
    <w:rsid w:val="00C4276F"/>
    <w:rsid w:val="00C65C5A"/>
    <w:rsid w:val="00C8447C"/>
    <w:rsid w:val="00C86D36"/>
    <w:rsid w:val="00CA04DE"/>
    <w:rsid w:val="00CB0650"/>
    <w:rsid w:val="00CB77E0"/>
    <w:rsid w:val="00CF7331"/>
    <w:rsid w:val="00D02C30"/>
    <w:rsid w:val="00D0343A"/>
    <w:rsid w:val="00D04804"/>
    <w:rsid w:val="00D42ACD"/>
    <w:rsid w:val="00D617EE"/>
    <w:rsid w:val="00D67424"/>
    <w:rsid w:val="00D749DD"/>
    <w:rsid w:val="00D91B21"/>
    <w:rsid w:val="00DA38B4"/>
    <w:rsid w:val="00DA3B1D"/>
    <w:rsid w:val="00DB03C3"/>
    <w:rsid w:val="00DB0F7C"/>
    <w:rsid w:val="00DB389D"/>
    <w:rsid w:val="00DD1EAD"/>
    <w:rsid w:val="00DE4C57"/>
    <w:rsid w:val="00DF6DD9"/>
    <w:rsid w:val="00E301DA"/>
    <w:rsid w:val="00E36A3F"/>
    <w:rsid w:val="00E472E3"/>
    <w:rsid w:val="00E60ABD"/>
    <w:rsid w:val="00E6409C"/>
    <w:rsid w:val="00E64206"/>
    <w:rsid w:val="00E832DD"/>
    <w:rsid w:val="00E864D7"/>
    <w:rsid w:val="00EA14F1"/>
    <w:rsid w:val="00EB699A"/>
    <w:rsid w:val="00EC2F1E"/>
    <w:rsid w:val="00ED436D"/>
    <w:rsid w:val="00EE440C"/>
    <w:rsid w:val="00EF62FE"/>
    <w:rsid w:val="00F04763"/>
    <w:rsid w:val="00F06177"/>
    <w:rsid w:val="00F16ECF"/>
    <w:rsid w:val="00F4040C"/>
    <w:rsid w:val="00F42C7D"/>
    <w:rsid w:val="00F45DD5"/>
    <w:rsid w:val="00F55FE9"/>
    <w:rsid w:val="00F57802"/>
    <w:rsid w:val="00F61C05"/>
    <w:rsid w:val="00F75689"/>
    <w:rsid w:val="00F80947"/>
    <w:rsid w:val="00F82171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E151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41B3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B39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441B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1B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C89"/>
    <w:rPr>
      <w:color w:val="800080" w:themeColor="followedHyperlink"/>
      <w:u w:val="single"/>
    </w:rPr>
  </w:style>
  <w:style w:type="table" w:customStyle="1" w:styleId="GridTableLight">
    <w:name w:val="Grid Table Light"/>
    <w:basedOn w:val="TableNormal"/>
    <w:uiPriority w:val="40"/>
    <w:rsid w:val="005605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7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E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E3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E6BE3"/>
  </w:style>
  <w:style w:type="paragraph" w:styleId="BalloonText">
    <w:name w:val="Balloon Text"/>
    <w:basedOn w:val="Normal"/>
    <w:link w:val="BalloonTextChar"/>
    <w:uiPriority w:val="99"/>
    <w:semiHidden/>
    <w:unhideWhenUsed/>
    <w:rsid w:val="00DE4C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57"/>
    <w:rPr>
      <w:rFonts w:ascii="Times New Roman" w:eastAsiaTheme="minorHAnsi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5C5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85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41B3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1B39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441B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1B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C89"/>
    <w:rPr>
      <w:color w:val="800080" w:themeColor="followedHyperlink"/>
      <w:u w:val="single"/>
    </w:rPr>
  </w:style>
  <w:style w:type="table" w:customStyle="1" w:styleId="GridTableLight">
    <w:name w:val="Grid Table Light"/>
    <w:basedOn w:val="TableNormal"/>
    <w:uiPriority w:val="40"/>
    <w:rsid w:val="005605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67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E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E3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E6BE3"/>
  </w:style>
  <w:style w:type="paragraph" w:styleId="BalloonText">
    <w:name w:val="Balloon Text"/>
    <w:basedOn w:val="Normal"/>
    <w:link w:val="BalloonTextChar"/>
    <w:uiPriority w:val="99"/>
    <w:semiHidden/>
    <w:unhideWhenUsed/>
    <w:rsid w:val="00DE4C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57"/>
    <w:rPr>
      <w:rFonts w:ascii="Times New Roman" w:eastAsiaTheme="minorHAnsi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5C5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8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y@ohchr.org" TargetMode="External"/><Relationship Id="rId2" Type="http://schemas.openxmlformats.org/officeDocument/2006/relationships/hyperlink" Target="mailto:wg-business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FC425-6480-427F-8314-33026DB6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Benjamin Shea</cp:lastModifiedBy>
  <cp:revision>3</cp:revision>
  <dcterms:created xsi:type="dcterms:W3CDTF">2017-02-02T11:35:00Z</dcterms:created>
  <dcterms:modified xsi:type="dcterms:W3CDTF">2017-02-02T11:40:00Z</dcterms:modified>
</cp:coreProperties>
</file>