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0458C" w14:textId="77777777" w:rsidR="006D1A5D" w:rsidRPr="00B82D81" w:rsidRDefault="006D1A5D" w:rsidP="00C53BBC">
      <w:pPr>
        <w:spacing w:after="120" w:line="276" w:lineRule="auto"/>
        <w:jc w:val="both"/>
        <w:rPr>
          <w:rFonts w:ascii="Times New Roman" w:hAnsi="Times New Roman" w:cs="Times New Roman"/>
          <w:b/>
          <w:sz w:val="24"/>
          <w:szCs w:val="24"/>
        </w:rPr>
      </w:pPr>
      <w:r>
        <w:rPr>
          <w:rFonts w:ascii="Times New Roman" w:hAnsi="Times New Roman"/>
          <w:b/>
          <w:sz w:val="24"/>
          <w:szCs w:val="24"/>
        </w:rPr>
        <w:t>PROYECTO DE RESOLUCIÓN</w:t>
      </w:r>
    </w:p>
    <w:p w14:paraId="4718DB6F" w14:textId="679007DB" w:rsidR="006D1A5D" w:rsidRPr="00B82D81" w:rsidRDefault="006D1A5D" w:rsidP="00C53BBC">
      <w:pPr>
        <w:spacing w:after="120" w:line="276" w:lineRule="auto"/>
        <w:jc w:val="both"/>
        <w:rPr>
          <w:rFonts w:ascii="Times New Roman" w:hAnsi="Times New Roman" w:cs="Times New Roman"/>
          <w:b/>
          <w:sz w:val="24"/>
          <w:szCs w:val="24"/>
        </w:rPr>
      </w:pPr>
      <w:r>
        <w:rPr>
          <w:rFonts w:ascii="Times New Roman" w:hAnsi="Times New Roman"/>
          <w:b/>
          <w:sz w:val="24"/>
          <w:szCs w:val="24"/>
        </w:rPr>
        <w:t>Derec</w:t>
      </w:r>
      <w:r w:rsidR="00C1796E">
        <w:rPr>
          <w:rFonts w:ascii="Times New Roman" w:hAnsi="Times New Roman"/>
          <w:b/>
          <w:sz w:val="24"/>
          <w:szCs w:val="24"/>
        </w:rPr>
        <w:t>hos humanos y pueblos indígenas</w:t>
      </w:r>
    </w:p>
    <w:p w14:paraId="1FA7076B" w14:textId="77777777" w:rsidR="00324890" w:rsidRPr="00B82D81" w:rsidRDefault="00324890" w:rsidP="00C53BBC">
      <w:pPr>
        <w:spacing w:after="120" w:line="276" w:lineRule="auto"/>
        <w:jc w:val="both"/>
        <w:rPr>
          <w:rFonts w:ascii="Times New Roman" w:hAnsi="Times New Roman" w:cs="Times New Roman"/>
          <w:b/>
          <w:sz w:val="24"/>
          <w:szCs w:val="24"/>
        </w:rPr>
      </w:pPr>
    </w:p>
    <w:p w14:paraId="65D46265" w14:textId="24F60372" w:rsidR="006D1A5D" w:rsidRPr="00B82D81" w:rsidRDefault="00C1796E" w:rsidP="00C53BBC">
      <w:pPr>
        <w:spacing w:after="120" w:line="276" w:lineRule="auto"/>
        <w:ind w:firstLine="720"/>
        <w:jc w:val="both"/>
        <w:rPr>
          <w:rFonts w:ascii="Times New Roman" w:hAnsi="Times New Roman" w:cs="Times New Roman"/>
          <w:sz w:val="24"/>
          <w:szCs w:val="24"/>
        </w:rPr>
      </w:pPr>
      <w:r>
        <w:rPr>
          <w:rFonts w:ascii="Times New Roman" w:hAnsi="Times New Roman"/>
          <w:sz w:val="24"/>
          <w:szCs w:val="24"/>
        </w:rPr>
        <w:t>El Consejo de Derechos Humanos,</w:t>
      </w:r>
    </w:p>
    <w:p w14:paraId="1FCFA452" w14:textId="47430F22" w:rsidR="006D1A5D" w:rsidRDefault="00E66715" w:rsidP="00C53BBC">
      <w:pPr>
        <w:spacing w:after="120" w:line="276" w:lineRule="auto"/>
        <w:jc w:val="both"/>
        <w:rPr>
          <w:rFonts w:ascii="Times New Roman" w:hAnsi="Times New Roman"/>
          <w:sz w:val="24"/>
          <w:szCs w:val="24"/>
        </w:rPr>
      </w:pPr>
      <w:r>
        <w:rPr>
          <w:rFonts w:ascii="Times New Roman" w:hAnsi="Times New Roman"/>
          <w:sz w:val="24"/>
          <w:szCs w:val="24"/>
        </w:rPr>
        <w:t xml:space="preserve">PP1 - </w:t>
      </w:r>
      <w:r>
        <w:rPr>
          <w:rFonts w:ascii="Times New Roman" w:hAnsi="Times New Roman"/>
          <w:i/>
          <w:sz w:val="24"/>
          <w:szCs w:val="24"/>
        </w:rPr>
        <w:t>Recordando</w:t>
      </w:r>
      <w:r>
        <w:rPr>
          <w:rFonts w:ascii="Times New Roman" w:hAnsi="Times New Roman"/>
          <w:sz w:val="24"/>
          <w:szCs w:val="24"/>
        </w:rPr>
        <w:t xml:space="preserve"> todas las resoluciones de la Comisión de Derechos Humanos y del Consejo de Derechos Humanos sobre los derechos humanos y los pueblos indígenas,</w:t>
      </w:r>
    </w:p>
    <w:p w14:paraId="0F173A40" w14:textId="3320D08F" w:rsidR="006E47EA" w:rsidRPr="00B82D81" w:rsidRDefault="006E47EA" w:rsidP="006E47EA">
      <w:pPr>
        <w:spacing w:after="120" w:line="276" w:lineRule="auto"/>
        <w:jc w:val="both"/>
        <w:rPr>
          <w:rFonts w:ascii="Times New Roman" w:hAnsi="Times New Roman" w:cs="Times New Roman"/>
          <w:sz w:val="24"/>
          <w:szCs w:val="24"/>
        </w:rPr>
      </w:pPr>
      <w:r>
        <w:rPr>
          <w:rFonts w:ascii="Times New Roman" w:hAnsi="Times New Roman"/>
          <w:sz w:val="24"/>
          <w:szCs w:val="24"/>
        </w:rPr>
        <w:t xml:space="preserve">PP2.  – </w:t>
      </w:r>
      <w:r w:rsidRPr="006E47EA">
        <w:rPr>
          <w:rFonts w:ascii="Times New Roman" w:eastAsia="Times New Roman" w:hAnsi="Times New Roman" w:cs="Times New Roman"/>
          <w:b/>
          <w:bCs/>
          <w:i/>
          <w:iCs/>
          <w:color w:val="0070C0"/>
          <w:sz w:val="24"/>
          <w:szCs w:val="24"/>
          <w:lang w:eastAsia="es-ES"/>
        </w:rPr>
        <w:t>Reiterando</w:t>
      </w:r>
      <w:r>
        <w:rPr>
          <w:rFonts w:ascii="Times New Roman" w:eastAsia="Times New Roman" w:hAnsi="Times New Roman" w:cs="Times New Roman"/>
          <w:b/>
          <w:bCs/>
          <w:color w:val="0070C0"/>
          <w:sz w:val="24"/>
          <w:szCs w:val="24"/>
          <w:lang w:eastAsia="es-ES"/>
        </w:rPr>
        <w:t xml:space="preserve"> </w:t>
      </w:r>
      <w:r w:rsidRPr="006E47EA">
        <w:rPr>
          <w:rFonts w:ascii="Times New Roman" w:eastAsia="Times New Roman" w:hAnsi="Times New Roman" w:cs="Times New Roman"/>
          <w:color w:val="0070C0"/>
          <w:sz w:val="24"/>
          <w:szCs w:val="24"/>
          <w:lang w:eastAsia="es-ES"/>
        </w:rPr>
        <w:t>su apoyo</w:t>
      </w:r>
      <w:r w:rsidRPr="006E47EA">
        <w:rPr>
          <w:rFonts w:ascii="Times New Roman" w:eastAsia="Times New Roman" w:hAnsi="Times New Roman" w:cs="Times New Roman"/>
          <w:color w:val="0070C0"/>
          <w:sz w:val="24"/>
          <w:szCs w:val="24"/>
          <w:lang w:eastAsia="es-ES"/>
        </w:rPr>
        <w:t xml:space="preserve"> </w:t>
      </w:r>
      <w:r w:rsidRPr="006E47EA">
        <w:rPr>
          <w:rFonts w:ascii="Times New Roman" w:eastAsia="Times New Roman" w:hAnsi="Times New Roman" w:cs="Times New Roman"/>
          <w:color w:val="0070C0"/>
          <w:sz w:val="24"/>
          <w:szCs w:val="24"/>
          <w:lang w:eastAsia="es-ES"/>
        </w:rPr>
        <w:t>a</w:t>
      </w:r>
      <w:r w:rsidRPr="00230E0F">
        <w:rPr>
          <w:rFonts w:ascii="Times New Roman" w:eastAsia="Times New Roman" w:hAnsi="Times New Roman" w:cs="Times New Roman"/>
          <w:b/>
          <w:bCs/>
          <w:color w:val="0070C0"/>
          <w:sz w:val="24"/>
          <w:szCs w:val="24"/>
          <w:lang w:eastAsia="es-ES"/>
        </w:rPr>
        <w:t> </w:t>
      </w:r>
      <w:proofErr w:type="spellStart"/>
      <w:r w:rsidRPr="00230E0F">
        <w:rPr>
          <w:rFonts w:ascii="Times New Roman" w:eastAsia="Times New Roman" w:hAnsi="Times New Roman" w:cs="Times New Roman"/>
          <w:strike/>
          <w:color w:val="0070C0"/>
          <w:sz w:val="24"/>
          <w:szCs w:val="24"/>
          <w:lang w:eastAsia="es-ES"/>
        </w:rPr>
        <w:t>Recalling</w:t>
      </w:r>
      <w:proofErr w:type="spellEnd"/>
      <w:r w:rsidRPr="00230E0F">
        <w:rPr>
          <w:rFonts w:ascii="Times New Roman" w:eastAsia="Times New Roman" w:hAnsi="Times New Roman" w:cs="Times New Roman"/>
          <w:strike/>
          <w:color w:val="0070C0"/>
          <w:sz w:val="24"/>
          <w:szCs w:val="24"/>
          <w:lang w:eastAsia="es-ES"/>
        </w:rPr>
        <w:t xml:space="preserve"> </w:t>
      </w:r>
      <w:proofErr w:type="spellStart"/>
      <w:r w:rsidRPr="00230E0F">
        <w:rPr>
          <w:rFonts w:ascii="Times New Roman" w:eastAsia="Times New Roman" w:hAnsi="Times New Roman" w:cs="Times New Roman"/>
          <w:strike/>
          <w:color w:val="0070C0"/>
          <w:sz w:val="24"/>
          <w:szCs w:val="24"/>
          <w:lang w:eastAsia="es-ES"/>
        </w:rPr>
        <w:t>also</w:t>
      </w:r>
      <w:proofErr w:type="spellEnd"/>
      <w:r w:rsidRPr="00230E0F">
        <w:rPr>
          <w:rFonts w:ascii="Times New Roman" w:eastAsia="Times New Roman" w:hAnsi="Times New Roman" w:cs="Times New Roman"/>
          <w:strike/>
          <w:color w:val="0070C0"/>
          <w:sz w:val="24"/>
          <w:szCs w:val="24"/>
          <w:lang w:eastAsia="es-ES"/>
        </w:rPr>
        <w:t xml:space="preserve"> </w:t>
      </w:r>
      <w:proofErr w:type="spellStart"/>
      <w:r w:rsidRPr="00230E0F">
        <w:rPr>
          <w:rFonts w:ascii="Times New Roman" w:eastAsia="Times New Roman" w:hAnsi="Times New Roman" w:cs="Times New Roman"/>
          <w:strike/>
          <w:color w:val="0070C0"/>
          <w:sz w:val="24"/>
          <w:szCs w:val="24"/>
          <w:lang w:eastAsia="es-ES"/>
        </w:rPr>
        <w:t>the</w:t>
      </w:r>
      <w:proofErr w:type="spellEnd"/>
      <w:r w:rsidRPr="00230E0F">
        <w:rPr>
          <w:rFonts w:ascii="Times New Roman" w:eastAsia="Times New Roman" w:hAnsi="Times New Roman" w:cs="Times New Roman"/>
          <w:strike/>
          <w:color w:val="0070C0"/>
          <w:sz w:val="24"/>
          <w:szCs w:val="24"/>
          <w:lang w:eastAsia="es-ES"/>
        </w:rPr>
        <w:t xml:space="preserve"> </w:t>
      </w:r>
      <w:proofErr w:type="spellStart"/>
      <w:r w:rsidRPr="00230E0F">
        <w:rPr>
          <w:rFonts w:ascii="Times New Roman" w:eastAsia="Times New Roman" w:hAnsi="Times New Roman" w:cs="Times New Roman"/>
          <w:strike/>
          <w:color w:val="0070C0"/>
          <w:sz w:val="24"/>
          <w:szCs w:val="24"/>
          <w:lang w:eastAsia="es-ES"/>
        </w:rPr>
        <w:t>adoption</w:t>
      </w:r>
      <w:proofErr w:type="spellEnd"/>
      <w:r w:rsidRPr="00230E0F">
        <w:rPr>
          <w:rFonts w:ascii="Times New Roman" w:eastAsia="Times New Roman" w:hAnsi="Times New Roman" w:cs="Times New Roman"/>
          <w:strike/>
          <w:color w:val="0070C0"/>
          <w:sz w:val="24"/>
          <w:szCs w:val="24"/>
          <w:lang w:eastAsia="es-ES"/>
        </w:rPr>
        <w:t xml:space="preserve"> </w:t>
      </w:r>
      <w:proofErr w:type="spellStart"/>
      <w:r w:rsidRPr="00230E0F">
        <w:rPr>
          <w:rFonts w:ascii="Times New Roman" w:eastAsia="Times New Roman" w:hAnsi="Times New Roman" w:cs="Times New Roman"/>
          <w:strike/>
          <w:color w:val="0070C0"/>
          <w:sz w:val="24"/>
          <w:szCs w:val="24"/>
          <w:lang w:eastAsia="es-ES"/>
        </w:rPr>
        <w:t>by</w:t>
      </w:r>
      <w:proofErr w:type="spellEnd"/>
      <w:r w:rsidRPr="00230E0F">
        <w:rPr>
          <w:rFonts w:ascii="Times New Roman" w:eastAsia="Times New Roman" w:hAnsi="Times New Roman" w:cs="Times New Roman"/>
          <w:strike/>
          <w:color w:val="0070C0"/>
          <w:sz w:val="24"/>
          <w:szCs w:val="24"/>
          <w:lang w:eastAsia="es-ES"/>
        </w:rPr>
        <w:t xml:space="preserve"> </w:t>
      </w:r>
      <w:proofErr w:type="spellStart"/>
      <w:r w:rsidRPr="00230E0F">
        <w:rPr>
          <w:rFonts w:ascii="Times New Roman" w:eastAsia="Times New Roman" w:hAnsi="Times New Roman" w:cs="Times New Roman"/>
          <w:strike/>
          <w:color w:val="0070C0"/>
          <w:sz w:val="24"/>
          <w:szCs w:val="24"/>
          <w:lang w:eastAsia="es-ES"/>
        </w:rPr>
        <w:t>the</w:t>
      </w:r>
      <w:proofErr w:type="spellEnd"/>
      <w:r w:rsidRPr="00230E0F">
        <w:rPr>
          <w:rFonts w:ascii="Times New Roman" w:eastAsia="Times New Roman" w:hAnsi="Times New Roman" w:cs="Times New Roman"/>
          <w:strike/>
          <w:color w:val="0070C0"/>
          <w:sz w:val="24"/>
          <w:szCs w:val="24"/>
          <w:lang w:eastAsia="es-ES"/>
        </w:rPr>
        <w:t xml:space="preserve"> General </w:t>
      </w:r>
      <w:proofErr w:type="spellStart"/>
      <w:r w:rsidRPr="00230E0F">
        <w:rPr>
          <w:rFonts w:ascii="Times New Roman" w:eastAsia="Times New Roman" w:hAnsi="Times New Roman" w:cs="Times New Roman"/>
          <w:strike/>
          <w:color w:val="0070C0"/>
          <w:sz w:val="24"/>
          <w:szCs w:val="24"/>
          <w:lang w:eastAsia="es-ES"/>
        </w:rPr>
        <w:t>Assembly</w:t>
      </w:r>
      <w:proofErr w:type="spellEnd"/>
      <w:r w:rsidRPr="00230E0F">
        <w:rPr>
          <w:rFonts w:ascii="Times New Roman" w:eastAsia="Times New Roman" w:hAnsi="Times New Roman" w:cs="Times New Roman"/>
          <w:strike/>
          <w:color w:val="0070C0"/>
          <w:sz w:val="24"/>
          <w:szCs w:val="24"/>
          <w:lang w:eastAsia="es-ES"/>
        </w:rPr>
        <w:t xml:space="preserve"> of</w:t>
      </w:r>
      <w:r>
        <w:rPr>
          <w:rFonts w:ascii="Times New Roman" w:eastAsia="Times New Roman" w:hAnsi="Times New Roman" w:cs="Times New Roman"/>
          <w:color w:val="0070C0"/>
          <w:sz w:val="24"/>
          <w:szCs w:val="24"/>
          <w:lang w:eastAsia="es-ES"/>
        </w:rPr>
        <w:t xml:space="preserve"> la Declaración de las Naciones Unidas sobre los Derechos de los Pueblos Indígenas, </w:t>
      </w:r>
      <w:r w:rsidRPr="006E47EA">
        <w:rPr>
          <w:rFonts w:ascii="Times New Roman" w:eastAsia="Times New Roman" w:hAnsi="Times New Roman" w:cs="Times New Roman"/>
          <w:b/>
          <w:bCs/>
          <w:color w:val="0070C0"/>
          <w:sz w:val="24"/>
          <w:szCs w:val="24"/>
          <w:lang w:eastAsia="es-ES"/>
        </w:rPr>
        <w:t>aprobada por la Asamblea General el 13 de septiembre de 2007</w:t>
      </w:r>
      <w:r w:rsidRPr="00230E0F">
        <w:rPr>
          <w:rFonts w:ascii="Times New Roman" w:eastAsia="Times New Roman" w:hAnsi="Times New Roman" w:cs="Times New Roman"/>
          <w:b/>
          <w:bCs/>
          <w:color w:val="0070C0"/>
          <w:sz w:val="24"/>
          <w:szCs w:val="24"/>
          <w:lang w:eastAsia="es-ES"/>
        </w:rPr>
        <w:t>, </w:t>
      </w:r>
      <w:r w:rsidRPr="00230E0F">
        <w:rPr>
          <w:rFonts w:ascii="Times New Roman" w:eastAsia="Times New Roman" w:hAnsi="Times New Roman" w:cs="Times New Roman"/>
          <w:strike/>
          <w:color w:val="0070C0"/>
          <w:sz w:val="24"/>
          <w:szCs w:val="24"/>
          <w:lang w:eastAsia="es-ES"/>
        </w:rPr>
        <w:t xml:space="preserve"> in </w:t>
      </w:r>
      <w:proofErr w:type="spellStart"/>
      <w:r w:rsidRPr="00230E0F">
        <w:rPr>
          <w:rFonts w:ascii="Times New Roman" w:eastAsia="Times New Roman" w:hAnsi="Times New Roman" w:cs="Times New Roman"/>
          <w:strike/>
          <w:color w:val="0070C0"/>
          <w:sz w:val="24"/>
          <w:szCs w:val="24"/>
          <w:lang w:eastAsia="es-ES"/>
        </w:rPr>
        <w:t>its</w:t>
      </w:r>
      <w:proofErr w:type="spellEnd"/>
      <w:r w:rsidRPr="00230E0F">
        <w:rPr>
          <w:rFonts w:ascii="Times New Roman" w:eastAsia="Times New Roman" w:hAnsi="Times New Roman" w:cs="Times New Roman"/>
          <w:strike/>
          <w:color w:val="0070C0"/>
          <w:sz w:val="24"/>
          <w:szCs w:val="24"/>
          <w:lang w:eastAsia="es-ES"/>
        </w:rPr>
        <w:t xml:space="preserve"> </w:t>
      </w:r>
      <w:proofErr w:type="spellStart"/>
      <w:r w:rsidRPr="00230E0F">
        <w:rPr>
          <w:rFonts w:ascii="Times New Roman" w:eastAsia="Times New Roman" w:hAnsi="Times New Roman" w:cs="Times New Roman"/>
          <w:strike/>
          <w:color w:val="0070C0"/>
          <w:sz w:val="24"/>
          <w:szCs w:val="24"/>
          <w:lang w:eastAsia="es-ES"/>
        </w:rPr>
        <w:t>resolution</w:t>
      </w:r>
      <w:proofErr w:type="spellEnd"/>
      <w:r w:rsidRPr="00230E0F">
        <w:rPr>
          <w:rFonts w:ascii="Times New Roman" w:eastAsia="Times New Roman" w:hAnsi="Times New Roman" w:cs="Times New Roman"/>
          <w:strike/>
          <w:color w:val="0070C0"/>
          <w:sz w:val="24"/>
          <w:szCs w:val="24"/>
          <w:lang w:eastAsia="es-ES"/>
        </w:rPr>
        <w:t xml:space="preserve"> 61/295 of 13 </w:t>
      </w:r>
      <w:proofErr w:type="spellStart"/>
      <w:r w:rsidRPr="00230E0F">
        <w:rPr>
          <w:rFonts w:ascii="Times New Roman" w:eastAsia="Times New Roman" w:hAnsi="Times New Roman" w:cs="Times New Roman"/>
          <w:strike/>
          <w:color w:val="0070C0"/>
          <w:sz w:val="24"/>
          <w:szCs w:val="24"/>
          <w:lang w:eastAsia="es-ES"/>
        </w:rPr>
        <w:t>September</w:t>
      </w:r>
      <w:proofErr w:type="spellEnd"/>
      <w:r w:rsidRPr="00230E0F">
        <w:rPr>
          <w:rFonts w:ascii="Times New Roman" w:eastAsia="Times New Roman" w:hAnsi="Times New Roman" w:cs="Times New Roman"/>
          <w:strike/>
          <w:color w:val="0070C0"/>
          <w:sz w:val="24"/>
          <w:szCs w:val="24"/>
          <w:lang w:eastAsia="es-ES"/>
        </w:rPr>
        <w:t xml:space="preserve"> 2007</w:t>
      </w:r>
    </w:p>
    <w:p w14:paraId="7BDF9947" w14:textId="402AE6E3" w:rsidR="006D1A5D" w:rsidRPr="00B82D81" w:rsidRDefault="00E66715" w:rsidP="00C53BBC">
      <w:pPr>
        <w:spacing w:after="120" w:line="276" w:lineRule="auto"/>
        <w:jc w:val="both"/>
        <w:rPr>
          <w:rFonts w:ascii="Times New Roman" w:hAnsi="Times New Roman" w:cs="Times New Roman"/>
          <w:sz w:val="24"/>
          <w:szCs w:val="24"/>
        </w:rPr>
      </w:pPr>
      <w:r>
        <w:rPr>
          <w:rFonts w:ascii="Times New Roman" w:hAnsi="Times New Roman"/>
          <w:sz w:val="24"/>
          <w:szCs w:val="24"/>
        </w:rPr>
        <w:t>PP2 -</w:t>
      </w:r>
      <w:r w:rsidR="00C1796E">
        <w:rPr>
          <w:rFonts w:ascii="Times New Roman" w:hAnsi="Times New Roman"/>
          <w:sz w:val="24"/>
          <w:szCs w:val="24"/>
        </w:rPr>
        <w:t xml:space="preserve"> </w:t>
      </w:r>
      <w:r>
        <w:rPr>
          <w:rFonts w:ascii="Times New Roman" w:hAnsi="Times New Roman"/>
          <w:i/>
          <w:sz w:val="24"/>
          <w:szCs w:val="24"/>
        </w:rPr>
        <w:t>Recordando también</w:t>
      </w:r>
      <w:r>
        <w:rPr>
          <w:rFonts w:ascii="Times New Roman" w:hAnsi="Times New Roman"/>
          <w:sz w:val="24"/>
          <w:szCs w:val="24"/>
        </w:rPr>
        <w:t xml:space="preserve"> la adopción de la Declaración de las Naciones Unidas sobre los Derechos de los Pueblos Indígenas por la Asamblea General en virtud de su resolución 61/29</w:t>
      </w:r>
      <w:r w:rsidR="00C1796E">
        <w:rPr>
          <w:rFonts w:ascii="Times New Roman" w:hAnsi="Times New Roman"/>
          <w:sz w:val="24"/>
          <w:szCs w:val="24"/>
        </w:rPr>
        <w:t>5 del 13 de septiembre de 2007,</w:t>
      </w:r>
    </w:p>
    <w:p w14:paraId="4C084189" w14:textId="195029D6" w:rsidR="006D1A5D" w:rsidRDefault="00324890" w:rsidP="00C53BBC">
      <w:pPr>
        <w:spacing w:after="120" w:line="276" w:lineRule="auto"/>
        <w:jc w:val="both"/>
        <w:rPr>
          <w:rFonts w:ascii="Times New Roman" w:hAnsi="Times New Roman"/>
          <w:strike/>
          <w:sz w:val="24"/>
          <w:szCs w:val="24"/>
        </w:rPr>
      </w:pPr>
      <w:r>
        <w:rPr>
          <w:rFonts w:ascii="Times New Roman" w:hAnsi="Times New Roman"/>
          <w:sz w:val="24"/>
          <w:szCs w:val="24"/>
        </w:rPr>
        <w:t>PP3 -</w:t>
      </w:r>
      <w:r w:rsidR="00C1796E">
        <w:rPr>
          <w:rFonts w:ascii="Times New Roman" w:hAnsi="Times New Roman"/>
          <w:sz w:val="24"/>
          <w:szCs w:val="24"/>
        </w:rPr>
        <w:t xml:space="preserve"> </w:t>
      </w:r>
      <w:r>
        <w:rPr>
          <w:rFonts w:ascii="Times New Roman" w:hAnsi="Times New Roman"/>
          <w:strike/>
          <w:sz w:val="24"/>
          <w:szCs w:val="24"/>
        </w:rPr>
        <w:t>Acogiendo con beneplácito que en 2015 se cumplirá el trigésimo aniversario del Fondo de contribuciones voluntarias de las Naciones Unidas para los pueblos indígenas y reconociendo las décadas de trabajo sustantivo que ha llevado a cabo para facilitar la participación directa y significativa de los pueblos indígenas en las Naciones Unidas, el Consejo de Derechos Humanos y los órganos de tratados de derechos humanos, y consideran</w:t>
      </w:r>
      <w:r w:rsidR="00C1796E">
        <w:rPr>
          <w:rFonts w:ascii="Times New Roman" w:hAnsi="Times New Roman"/>
          <w:strike/>
          <w:sz w:val="24"/>
          <w:szCs w:val="24"/>
        </w:rPr>
        <w:t>do este importante aniversario,</w:t>
      </w:r>
    </w:p>
    <w:p w14:paraId="67CA4A3B" w14:textId="77777777" w:rsidR="009C7EC0" w:rsidRPr="00B82D81" w:rsidRDefault="009C7EC0" w:rsidP="00C53BBC">
      <w:pPr>
        <w:spacing w:after="120" w:line="276" w:lineRule="auto"/>
        <w:jc w:val="both"/>
        <w:rPr>
          <w:rFonts w:ascii="Times New Roman" w:hAnsi="Times New Roman" w:cs="Times New Roman"/>
          <w:strike/>
          <w:sz w:val="24"/>
          <w:szCs w:val="24"/>
        </w:rPr>
      </w:pPr>
    </w:p>
    <w:p w14:paraId="568EBA89" w14:textId="5D96570B" w:rsidR="009C7EC0" w:rsidRDefault="009C7EC0" w:rsidP="00C53BBC">
      <w:pPr>
        <w:spacing w:after="120" w:line="276" w:lineRule="auto"/>
        <w:jc w:val="both"/>
        <w:rPr>
          <w:rFonts w:ascii="Times New Roman" w:hAnsi="Times New Roman"/>
          <w:sz w:val="24"/>
          <w:szCs w:val="24"/>
        </w:rPr>
      </w:pPr>
      <w:r>
        <w:rPr>
          <w:rFonts w:ascii="Times New Roman" w:hAnsi="Times New Roman"/>
          <w:sz w:val="24"/>
          <w:szCs w:val="24"/>
        </w:rPr>
        <w:t>PP3.Bis Recordando la aprobación del documento final de la reunión de alto nivel de la Asamblea General conocida como la Conferencia Mundial sobre Pueblos Indígenas (A/RES/69/2),</w:t>
      </w:r>
    </w:p>
    <w:p w14:paraId="3C96F256" w14:textId="77777777" w:rsidR="009C7EC0" w:rsidRDefault="009C7EC0" w:rsidP="00C53BBC">
      <w:pPr>
        <w:spacing w:after="120" w:line="276" w:lineRule="auto"/>
        <w:jc w:val="both"/>
        <w:rPr>
          <w:rFonts w:ascii="Times New Roman" w:hAnsi="Times New Roman"/>
          <w:sz w:val="24"/>
          <w:szCs w:val="24"/>
        </w:rPr>
      </w:pPr>
    </w:p>
    <w:p w14:paraId="73C711A3" w14:textId="1EAF8706" w:rsidR="006D1A5D" w:rsidRPr="009C7EC0" w:rsidRDefault="00324890" w:rsidP="00C53BBC">
      <w:pPr>
        <w:spacing w:after="120" w:line="276" w:lineRule="auto"/>
        <w:jc w:val="both"/>
        <w:rPr>
          <w:rFonts w:ascii="Times New Roman" w:hAnsi="Times New Roman" w:cs="Times New Roman"/>
          <w:strike/>
          <w:sz w:val="24"/>
          <w:szCs w:val="24"/>
          <w:lang w:val="en-US"/>
        </w:rPr>
      </w:pPr>
      <w:r w:rsidRPr="009C7EC0">
        <w:rPr>
          <w:rFonts w:ascii="Times New Roman" w:hAnsi="Times New Roman" w:cs="Times New Roman"/>
          <w:strike/>
          <w:sz w:val="24"/>
          <w:szCs w:val="24"/>
          <w:lang w:val="en-US"/>
        </w:rPr>
        <w:t>PP4 -</w:t>
      </w:r>
      <w:r w:rsidR="00C1796E" w:rsidRPr="009C7EC0">
        <w:rPr>
          <w:rFonts w:ascii="Times New Roman" w:hAnsi="Times New Roman" w:cs="Times New Roman"/>
          <w:strike/>
          <w:sz w:val="24"/>
          <w:szCs w:val="24"/>
          <w:lang w:val="en-US"/>
        </w:rPr>
        <w:t xml:space="preserve"> </w:t>
      </w:r>
      <w:r w:rsidRPr="009C7EC0">
        <w:rPr>
          <w:rFonts w:ascii="Times New Roman" w:hAnsi="Times New Roman" w:cs="Times New Roman"/>
          <w:strike/>
          <w:sz w:val="24"/>
          <w:szCs w:val="24"/>
          <w:lang w:val="en-US"/>
        </w:rPr>
        <w:t xml:space="preserve">Reconociendo la importancia que revisten para los pueblos indígenas la revitalización, el uso, la elaboración y la transmisión de sus historias, lenguas, </w:t>
      </w:r>
      <w:proofErr w:type="gramStart"/>
      <w:r w:rsidRPr="009C7EC0">
        <w:rPr>
          <w:rFonts w:ascii="Times New Roman" w:hAnsi="Times New Roman" w:cs="Times New Roman"/>
          <w:strike/>
          <w:sz w:val="24"/>
          <w:szCs w:val="24"/>
          <w:lang w:val="en-US"/>
        </w:rPr>
        <w:t>tradiciones</w:t>
      </w:r>
      <w:proofErr w:type="gramEnd"/>
      <w:r w:rsidRPr="009C7EC0">
        <w:rPr>
          <w:rFonts w:ascii="Times New Roman" w:hAnsi="Times New Roman" w:cs="Times New Roman"/>
          <w:strike/>
          <w:sz w:val="24"/>
          <w:szCs w:val="24"/>
          <w:lang w:val="en-US"/>
        </w:rPr>
        <w:t xml:space="preserve"> orales, filosofías, sistemas de escritura y literaturas a las generaciones futuras, así como la designación y el mantenimiento de sus propios nombres para las comunidades, los lugares y las personas, </w:t>
      </w:r>
    </w:p>
    <w:p w14:paraId="693486C8" w14:textId="3C642559" w:rsidR="009C7EC0" w:rsidRDefault="009C7EC0" w:rsidP="009C7EC0">
      <w:pPr>
        <w:spacing w:after="120" w:line="276" w:lineRule="auto"/>
        <w:jc w:val="both"/>
        <w:rPr>
          <w:rFonts w:ascii="Times New Roman" w:hAnsi="Times New Roman"/>
          <w:sz w:val="24"/>
          <w:szCs w:val="24"/>
        </w:rPr>
      </w:pPr>
      <w:r>
        <w:rPr>
          <w:rFonts w:ascii="Times New Roman" w:hAnsi="Times New Roman"/>
          <w:sz w:val="24"/>
          <w:szCs w:val="24"/>
        </w:rPr>
        <w:t xml:space="preserve">PP4 bis. Reconociendo que las mujeres, los jóvenes, los niños y las personas con discapacidad se enfrentan a problemas particulares, y se enfrentan a múltiples formas de discriminación </w:t>
      </w:r>
      <w:r w:rsidR="008C38B4">
        <w:rPr>
          <w:rFonts w:ascii="Times New Roman" w:hAnsi="Times New Roman"/>
          <w:sz w:val="24"/>
          <w:szCs w:val="24"/>
        </w:rPr>
        <w:t>para acceder a los servicios de salud,</w:t>
      </w:r>
    </w:p>
    <w:p w14:paraId="317A5037" w14:textId="7B333596" w:rsidR="008C38B4" w:rsidRDefault="008C38B4" w:rsidP="009C7EC0">
      <w:pPr>
        <w:spacing w:after="120" w:line="276" w:lineRule="auto"/>
        <w:jc w:val="both"/>
        <w:rPr>
          <w:rFonts w:ascii="Times New Roman" w:hAnsi="Times New Roman"/>
          <w:sz w:val="24"/>
          <w:szCs w:val="24"/>
        </w:rPr>
      </w:pPr>
      <w:r>
        <w:rPr>
          <w:rFonts w:ascii="Times New Roman" w:hAnsi="Times New Roman"/>
          <w:sz w:val="24"/>
          <w:szCs w:val="24"/>
        </w:rPr>
        <w:t>PP4 ter. Recalcando la necesidad de fortalecer el conocimiento y las prácticas tradicionales en materia de salud y los enfoques interculturales sensibles a las necesidades sanitarias de los pueblos indígenas,</w:t>
      </w:r>
    </w:p>
    <w:p w14:paraId="1F2384D8" w14:textId="77777777" w:rsidR="009C7EC0" w:rsidRDefault="009C7EC0" w:rsidP="00C53BBC">
      <w:pPr>
        <w:spacing w:after="120" w:line="276" w:lineRule="auto"/>
        <w:jc w:val="both"/>
        <w:rPr>
          <w:rFonts w:ascii="Times New Roman" w:hAnsi="Times New Roman"/>
          <w:sz w:val="24"/>
          <w:szCs w:val="24"/>
        </w:rPr>
      </w:pPr>
    </w:p>
    <w:p w14:paraId="36FC977F" w14:textId="0EA21B30" w:rsidR="006D1A5D" w:rsidRPr="00B82D81" w:rsidRDefault="00324890" w:rsidP="00C53BBC">
      <w:pPr>
        <w:spacing w:after="120" w:line="276" w:lineRule="auto"/>
        <w:jc w:val="both"/>
        <w:rPr>
          <w:rFonts w:ascii="Times New Roman" w:hAnsi="Times New Roman" w:cs="Times New Roman"/>
          <w:sz w:val="24"/>
          <w:szCs w:val="24"/>
        </w:rPr>
      </w:pPr>
      <w:r>
        <w:rPr>
          <w:rFonts w:ascii="Times New Roman" w:hAnsi="Times New Roman"/>
          <w:sz w:val="24"/>
          <w:szCs w:val="24"/>
        </w:rPr>
        <w:lastRenderedPageBreak/>
        <w:t>PP5 -</w:t>
      </w:r>
      <w:r w:rsidR="00C1796E">
        <w:rPr>
          <w:rFonts w:ascii="Times New Roman" w:hAnsi="Times New Roman"/>
          <w:sz w:val="24"/>
          <w:szCs w:val="24"/>
        </w:rPr>
        <w:t xml:space="preserve"> </w:t>
      </w:r>
      <w:r>
        <w:rPr>
          <w:rFonts w:ascii="Times New Roman" w:hAnsi="Times New Roman"/>
          <w:i/>
          <w:sz w:val="24"/>
          <w:szCs w:val="24"/>
        </w:rPr>
        <w:t>Acogiendo</w:t>
      </w:r>
      <w:r>
        <w:rPr>
          <w:rFonts w:ascii="Times New Roman" w:hAnsi="Times New Roman"/>
          <w:sz w:val="24"/>
          <w:szCs w:val="24"/>
        </w:rPr>
        <w:t xml:space="preserve"> con beneplácito el estudio del Mecanismo de Expertos sobre </w:t>
      </w:r>
      <w:r w:rsidR="00C1796E" w:rsidRPr="00C1796E">
        <w:rPr>
          <w:rFonts w:ascii="Times New Roman" w:hAnsi="Times New Roman"/>
          <w:sz w:val="24"/>
          <w:szCs w:val="24"/>
        </w:rPr>
        <w:t>los Derechos de los Pueblos I</w:t>
      </w:r>
      <w:r w:rsidRPr="00C1796E">
        <w:rPr>
          <w:rFonts w:ascii="Times New Roman" w:hAnsi="Times New Roman"/>
          <w:sz w:val="24"/>
          <w:szCs w:val="24"/>
        </w:rPr>
        <w:t>ndígenas sobre</w:t>
      </w:r>
      <w:r w:rsidR="008C38B4">
        <w:rPr>
          <w:rFonts w:ascii="Times New Roman" w:hAnsi="Times New Roman"/>
          <w:b/>
          <w:sz w:val="24"/>
          <w:szCs w:val="24"/>
        </w:rPr>
        <w:t xml:space="preserve"> “E</w:t>
      </w:r>
      <w:r>
        <w:rPr>
          <w:rFonts w:ascii="Times New Roman" w:hAnsi="Times New Roman"/>
          <w:b/>
          <w:sz w:val="24"/>
          <w:szCs w:val="24"/>
        </w:rPr>
        <w:t>l derecho a la salud y los pueblos indígenas centrado en los niños y los jóvenes</w:t>
      </w:r>
      <w:r w:rsidR="008C38B4">
        <w:rPr>
          <w:rFonts w:ascii="Times New Roman" w:hAnsi="Times New Roman"/>
          <w:b/>
          <w:sz w:val="24"/>
          <w:szCs w:val="24"/>
        </w:rPr>
        <w:t>”</w:t>
      </w:r>
      <w:r>
        <w:rPr>
          <w:rFonts w:ascii="Times New Roman" w:hAnsi="Times New Roman"/>
          <w:sz w:val="24"/>
          <w:szCs w:val="24"/>
        </w:rPr>
        <w:t xml:space="preserve"> </w:t>
      </w:r>
      <w:r>
        <w:rPr>
          <w:rFonts w:ascii="Times New Roman" w:hAnsi="Times New Roman"/>
          <w:strike/>
          <w:sz w:val="24"/>
          <w:szCs w:val="24"/>
        </w:rPr>
        <w:t>la promoción y protección de los derechos de los pueblos indígenas con respecto a su patrimonio cultural, en particular mediante su participación en la vida política y pública</w:t>
      </w:r>
      <w:r>
        <w:rPr>
          <w:rFonts w:ascii="Times New Roman" w:hAnsi="Times New Roman"/>
          <w:sz w:val="24"/>
          <w:szCs w:val="24"/>
        </w:rPr>
        <w:t>, presentado al Consejo de Derechos Huma</w:t>
      </w:r>
      <w:r w:rsidR="00C1796E">
        <w:rPr>
          <w:rFonts w:ascii="Times New Roman" w:hAnsi="Times New Roman"/>
          <w:sz w:val="24"/>
          <w:szCs w:val="24"/>
        </w:rPr>
        <w:t>nos durante su trigésimo tercer</w:t>
      </w:r>
      <w:r>
        <w:rPr>
          <w:rFonts w:ascii="Times New Roman" w:hAnsi="Times New Roman"/>
          <w:sz w:val="24"/>
          <w:szCs w:val="24"/>
        </w:rPr>
        <w:t xml:space="preserve"> periodo de sesiones, e instando a todas las partes a considerar los ejemplos de buenas prácticas y las recomendaciones incluidas en el estudio como orientación práctica sobre cómo alcanzar los objetivos de la Declaración de las Naciones Unidas sobre los Der</w:t>
      </w:r>
      <w:r w:rsidR="00C1796E">
        <w:rPr>
          <w:rFonts w:ascii="Times New Roman" w:hAnsi="Times New Roman"/>
          <w:sz w:val="24"/>
          <w:szCs w:val="24"/>
        </w:rPr>
        <w:t>echos de los Pueblos Indígenas,</w:t>
      </w:r>
    </w:p>
    <w:p w14:paraId="134CB197" w14:textId="22A9C044" w:rsidR="00465DF3" w:rsidRDefault="00324890" w:rsidP="00C53BBC">
      <w:pPr>
        <w:spacing w:after="120" w:line="276" w:lineRule="auto"/>
        <w:jc w:val="both"/>
        <w:rPr>
          <w:rFonts w:ascii="Times New Roman" w:hAnsi="Times New Roman"/>
          <w:sz w:val="24"/>
          <w:szCs w:val="24"/>
        </w:rPr>
      </w:pPr>
      <w:r>
        <w:rPr>
          <w:rFonts w:ascii="Times New Roman" w:hAnsi="Times New Roman"/>
          <w:sz w:val="24"/>
          <w:szCs w:val="24"/>
        </w:rPr>
        <w:t>PP6 -</w:t>
      </w:r>
      <w:r w:rsidR="00C1796E">
        <w:rPr>
          <w:rFonts w:ascii="Times New Roman" w:hAnsi="Times New Roman"/>
          <w:sz w:val="24"/>
          <w:szCs w:val="24"/>
        </w:rPr>
        <w:t xml:space="preserve"> </w:t>
      </w:r>
      <w:r>
        <w:rPr>
          <w:rFonts w:ascii="Times New Roman" w:hAnsi="Times New Roman"/>
          <w:i/>
          <w:sz w:val="24"/>
          <w:szCs w:val="24"/>
        </w:rPr>
        <w:t>Recalcando</w:t>
      </w:r>
      <w:r>
        <w:rPr>
          <w:rFonts w:ascii="Times New Roman" w:hAnsi="Times New Roman"/>
          <w:sz w:val="24"/>
          <w:szCs w:val="24"/>
        </w:rPr>
        <w:t xml:space="preserve"> la necesidad de prestar particular atención a los derechos y las necesidades especiales de las mujeres,</w:t>
      </w:r>
      <w:r w:rsidR="00C1796E">
        <w:rPr>
          <w:rFonts w:ascii="Times New Roman" w:hAnsi="Times New Roman"/>
          <w:sz w:val="24"/>
          <w:szCs w:val="24"/>
        </w:rPr>
        <w:t xml:space="preserve"> los niños,</w:t>
      </w:r>
      <w:r>
        <w:rPr>
          <w:rFonts w:ascii="Times New Roman" w:hAnsi="Times New Roman"/>
          <w:sz w:val="24"/>
          <w:szCs w:val="24"/>
        </w:rPr>
        <w:t xml:space="preserve"> los jóvenes, las personas mayores y las personas con discapacidades indígenas, en virtud de la Declaración de las Naciones Unidas sobre los Derechos de los Pueblos Indígenas,</w:t>
      </w:r>
    </w:p>
    <w:p w14:paraId="36010834" w14:textId="38F7E253" w:rsidR="008C38B4" w:rsidRDefault="008C38B4" w:rsidP="00E60B96">
      <w:pPr>
        <w:spacing w:after="0" w:line="240" w:lineRule="auto"/>
        <w:rPr>
          <w:rFonts w:ascii="Times New Roman" w:hAnsi="Times New Roman" w:cs="Times New Roman"/>
          <w:b/>
          <w:sz w:val="24"/>
          <w:szCs w:val="24"/>
        </w:rPr>
      </w:pPr>
      <w:r w:rsidRPr="002618DC">
        <w:rPr>
          <w:rFonts w:ascii="Times New Roman" w:eastAsia="Times New Roman" w:hAnsi="Times New Roman" w:cs="Times New Roman"/>
          <w:b/>
          <w:bCs/>
          <w:color w:val="0070C0"/>
          <w:sz w:val="24"/>
          <w:szCs w:val="24"/>
          <w:shd w:val="clear" w:color="auto" w:fill="FFFFFF"/>
          <w:lang w:eastAsia="es-ES"/>
        </w:rPr>
        <w:t xml:space="preserve">PP 7 </w:t>
      </w:r>
      <w:r>
        <w:rPr>
          <w:rFonts w:ascii="Times New Roman" w:eastAsia="Times New Roman" w:hAnsi="Times New Roman" w:cs="Times New Roman"/>
          <w:b/>
          <w:bCs/>
          <w:color w:val="0070C0"/>
          <w:sz w:val="24"/>
          <w:szCs w:val="24"/>
          <w:shd w:val="clear" w:color="auto" w:fill="FFFFFF"/>
          <w:lang w:eastAsia="es-ES"/>
        </w:rPr>
        <w:t>–</w:t>
      </w:r>
      <w:r w:rsidRPr="002618DC">
        <w:rPr>
          <w:rFonts w:ascii="Times New Roman" w:eastAsia="Times New Roman" w:hAnsi="Times New Roman" w:cs="Times New Roman"/>
          <w:b/>
          <w:bCs/>
          <w:color w:val="0070C0"/>
          <w:sz w:val="24"/>
          <w:szCs w:val="24"/>
          <w:shd w:val="clear" w:color="auto" w:fill="FFFFFF"/>
          <w:lang w:eastAsia="es-ES"/>
        </w:rPr>
        <w:t> </w:t>
      </w:r>
      <w:r w:rsidRPr="00E60B96">
        <w:rPr>
          <w:rFonts w:ascii="Times New Roman" w:eastAsia="Times New Roman" w:hAnsi="Times New Roman" w:cs="Times New Roman"/>
          <w:b/>
          <w:i/>
          <w:iCs/>
          <w:color w:val="282828"/>
          <w:sz w:val="24"/>
          <w:szCs w:val="24"/>
          <w:shd w:val="clear" w:color="auto" w:fill="FFFFFF"/>
          <w:lang w:eastAsia="es-ES"/>
        </w:rPr>
        <w:t>Recordando</w:t>
      </w:r>
      <w:r>
        <w:rPr>
          <w:rFonts w:ascii="Times New Roman" w:eastAsia="Times New Roman" w:hAnsi="Times New Roman" w:cs="Times New Roman"/>
          <w:b/>
          <w:color w:val="282828"/>
          <w:sz w:val="24"/>
          <w:szCs w:val="24"/>
          <w:shd w:val="clear" w:color="auto" w:fill="FFFFFF"/>
          <w:lang w:eastAsia="es-ES"/>
        </w:rPr>
        <w:t xml:space="preserve"> el compromiso asumido en la Conferencia Mundial de que la Asamblea General </w:t>
      </w:r>
      <w:r w:rsidRPr="002618DC">
        <w:rPr>
          <w:rFonts w:ascii="Times New Roman" w:eastAsia="Times New Roman" w:hAnsi="Times New Roman" w:cs="Times New Roman"/>
          <w:b/>
          <w:color w:val="282828"/>
          <w:sz w:val="24"/>
          <w:szCs w:val="24"/>
          <w:shd w:val="clear" w:color="auto" w:fill="FFFFFF"/>
          <w:lang w:eastAsia="es-ES"/>
        </w:rPr>
        <w:t xml:space="preserve"> </w:t>
      </w:r>
      <w:r>
        <w:rPr>
          <w:rFonts w:ascii="Times New Roman" w:eastAsia="Times New Roman" w:hAnsi="Times New Roman" w:cs="Times New Roman"/>
          <w:b/>
          <w:color w:val="282828"/>
          <w:sz w:val="24"/>
          <w:szCs w:val="24"/>
          <w:shd w:val="clear" w:color="auto" w:fill="FFFFFF"/>
          <w:lang w:eastAsia="es-ES"/>
        </w:rPr>
        <w:t>examine formas de posibilitar la participación de representantes e instituciones de los pueblos indígenas e</w:t>
      </w:r>
      <w:r w:rsidR="00E60B96">
        <w:rPr>
          <w:rFonts w:ascii="Times New Roman" w:eastAsia="Times New Roman" w:hAnsi="Times New Roman" w:cs="Times New Roman"/>
          <w:b/>
          <w:color w:val="282828"/>
          <w:sz w:val="24"/>
          <w:szCs w:val="24"/>
          <w:shd w:val="clear" w:color="auto" w:fill="FFFFFF"/>
          <w:lang w:eastAsia="es-ES"/>
        </w:rPr>
        <w:t xml:space="preserve">n las reuniones </w:t>
      </w:r>
      <w:r>
        <w:rPr>
          <w:rFonts w:ascii="Times New Roman" w:eastAsia="Times New Roman" w:hAnsi="Times New Roman" w:cs="Times New Roman"/>
          <w:b/>
          <w:color w:val="282828"/>
          <w:sz w:val="24"/>
          <w:szCs w:val="24"/>
          <w:shd w:val="clear" w:color="auto" w:fill="FFFFFF"/>
          <w:lang w:eastAsia="es-ES"/>
        </w:rPr>
        <w:t>de los órganos</w:t>
      </w:r>
      <w:r w:rsidR="00E60B96">
        <w:rPr>
          <w:rFonts w:ascii="Times New Roman" w:eastAsia="Times New Roman" w:hAnsi="Times New Roman" w:cs="Times New Roman"/>
          <w:b/>
          <w:color w:val="282828"/>
          <w:sz w:val="24"/>
          <w:szCs w:val="24"/>
          <w:shd w:val="clear" w:color="auto" w:fill="FFFFFF"/>
          <w:lang w:eastAsia="es-ES"/>
        </w:rPr>
        <w:t xml:space="preserve"> competentes</w:t>
      </w:r>
      <w:r>
        <w:rPr>
          <w:rFonts w:ascii="Times New Roman" w:eastAsia="Times New Roman" w:hAnsi="Times New Roman" w:cs="Times New Roman"/>
          <w:b/>
          <w:color w:val="282828"/>
          <w:sz w:val="24"/>
          <w:szCs w:val="24"/>
          <w:shd w:val="clear" w:color="auto" w:fill="FFFFFF"/>
          <w:lang w:eastAsia="es-ES"/>
        </w:rPr>
        <w:t xml:space="preserve"> de las Naciones Unidas</w:t>
      </w:r>
      <w:r w:rsidR="00E60B96">
        <w:rPr>
          <w:rFonts w:ascii="Times New Roman" w:eastAsia="Times New Roman" w:hAnsi="Times New Roman" w:cs="Times New Roman"/>
          <w:b/>
          <w:color w:val="282828"/>
          <w:sz w:val="24"/>
          <w:szCs w:val="24"/>
          <w:shd w:val="clear" w:color="auto" w:fill="FFFFFF"/>
          <w:lang w:eastAsia="es-ES"/>
        </w:rPr>
        <w:t xml:space="preserve"> sobre los asuntos que les conciernan</w:t>
      </w:r>
      <w:r w:rsidRPr="002618DC">
        <w:rPr>
          <w:rFonts w:ascii="Times New Roman" w:hAnsi="Times New Roman" w:cs="Times New Roman"/>
          <w:b/>
          <w:sz w:val="24"/>
          <w:szCs w:val="24"/>
        </w:rPr>
        <w:t xml:space="preserve">, </w:t>
      </w:r>
      <w:proofErr w:type="spellStart"/>
      <w:r w:rsidRPr="002618DC">
        <w:rPr>
          <w:rFonts w:ascii="Times New Roman" w:hAnsi="Times New Roman" w:cs="Times New Roman"/>
          <w:b/>
          <w:strike/>
          <w:sz w:val="24"/>
          <w:szCs w:val="24"/>
        </w:rPr>
        <w:t>including</w:t>
      </w:r>
      <w:proofErr w:type="spellEnd"/>
      <w:r w:rsidRPr="002618DC">
        <w:rPr>
          <w:rFonts w:ascii="Times New Roman" w:hAnsi="Times New Roman" w:cs="Times New Roman"/>
          <w:b/>
          <w:strike/>
          <w:sz w:val="24"/>
          <w:szCs w:val="24"/>
        </w:rPr>
        <w:t xml:space="preserve"> </w:t>
      </w:r>
      <w:proofErr w:type="spellStart"/>
      <w:r w:rsidRPr="002618DC">
        <w:rPr>
          <w:rFonts w:ascii="Times New Roman" w:hAnsi="Times New Roman" w:cs="Times New Roman"/>
          <w:b/>
          <w:strike/>
          <w:sz w:val="24"/>
          <w:szCs w:val="24"/>
        </w:rPr>
        <w:t>any</w:t>
      </w:r>
      <w:proofErr w:type="spellEnd"/>
      <w:r w:rsidRPr="002618DC">
        <w:rPr>
          <w:rFonts w:ascii="Times New Roman" w:hAnsi="Times New Roman" w:cs="Times New Roman"/>
          <w:b/>
          <w:strike/>
          <w:sz w:val="24"/>
          <w:szCs w:val="24"/>
        </w:rPr>
        <w:t xml:space="preserve"> </w:t>
      </w:r>
      <w:proofErr w:type="spellStart"/>
      <w:r w:rsidRPr="002618DC">
        <w:rPr>
          <w:rFonts w:ascii="Times New Roman" w:hAnsi="Times New Roman" w:cs="Times New Roman"/>
          <w:b/>
          <w:strike/>
          <w:sz w:val="24"/>
          <w:szCs w:val="24"/>
        </w:rPr>
        <w:t>specific</w:t>
      </w:r>
      <w:proofErr w:type="spellEnd"/>
      <w:r w:rsidRPr="002618DC">
        <w:rPr>
          <w:rFonts w:ascii="Times New Roman" w:hAnsi="Times New Roman" w:cs="Times New Roman"/>
          <w:b/>
          <w:strike/>
          <w:sz w:val="24"/>
          <w:szCs w:val="24"/>
        </w:rPr>
        <w:t xml:space="preserve"> </w:t>
      </w:r>
      <w:proofErr w:type="spellStart"/>
      <w:r w:rsidRPr="002618DC">
        <w:rPr>
          <w:rFonts w:ascii="Times New Roman" w:hAnsi="Times New Roman" w:cs="Times New Roman"/>
          <w:b/>
          <w:strike/>
          <w:sz w:val="24"/>
          <w:szCs w:val="24"/>
        </w:rPr>
        <w:t>proposals</w:t>
      </w:r>
      <w:proofErr w:type="spellEnd"/>
      <w:r w:rsidRPr="002618DC">
        <w:rPr>
          <w:rFonts w:ascii="Times New Roman" w:hAnsi="Times New Roman" w:cs="Times New Roman"/>
          <w:b/>
          <w:strike/>
          <w:sz w:val="24"/>
          <w:szCs w:val="24"/>
        </w:rPr>
        <w:t xml:space="preserve"> </w:t>
      </w:r>
      <w:proofErr w:type="spellStart"/>
      <w:r w:rsidRPr="002618DC">
        <w:rPr>
          <w:rFonts w:ascii="Times New Roman" w:hAnsi="Times New Roman" w:cs="Times New Roman"/>
          <w:b/>
          <w:strike/>
          <w:sz w:val="24"/>
          <w:szCs w:val="24"/>
        </w:rPr>
        <w:t>made</w:t>
      </w:r>
      <w:proofErr w:type="spellEnd"/>
      <w:r w:rsidRPr="002618DC">
        <w:rPr>
          <w:rFonts w:ascii="Times New Roman" w:hAnsi="Times New Roman" w:cs="Times New Roman"/>
          <w:b/>
          <w:strike/>
          <w:sz w:val="24"/>
          <w:szCs w:val="24"/>
        </w:rPr>
        <w:t xml:space="preserve"> </w:t>
      </w:r>
      <w:proofErr w:type="spellStart"/>
      <w:r w:rsidRPr="002618DC">
        <w:rPr>
          <w:rFonts w:ascii="Times New Roman" w:hAnsi="Times New Roman" w:cs="Times New Roman"/>
          <w:b/>
          <w:strike/>
          <w:sz w:val="24"/>
          <w:szCs w:val="24"/>
        </w:rPr>
        <w:t>by</w:t>
      </w:r>
      <w:proofErr w:type="spellEnd"/>
      <w:r w:rsidRPr="002618DC">
        <w:rPr>
          <w:rFonts w:ascii="Times New Roman" w:hAnsi="Times New Roman" w:cs="Times New Roman"/>
          <w:b/>
          <w:strike/>
          <w:sz w:val="24"/>
          <w:szCs w:val="24"/>
        </w:rPr>
        <w:t xml:space="preserve"> </w:t>
      </w:r>
      <w:proofErr w:type="spellStart"/>
      <w:r w:rsidRPr="002618DC">
        <w:rPr>
          <w:rFonts w:ascii="Times New Roman" w:hAnsi="Times New Roman" w:cs="Times New Roman"/>
          <w:b/>
          <w:strike/>
          <w:sz w:val="24"/>
          <w:szCs w:val="24"/>
        </w:rPr>
        <w:t>the</w:t>
      </w:r>
      <w:proofErr w:type="spellEnd"/>
      <w:r w:rsidRPr="002618DC">
        <w:rPr>
          <w:rFonts w:ascii="Times New Roman" w:hAnsi="Times New Roman" w:cs="Times New Roman"/>
          <w:b/>
          <w:strike/>
          <w:sz w:val="24"/>
          <w:szCs w:val="24"/>
        </w:rPr>
        <w:t xml:space="preserve"> </w:t>
      </w:r>
      <w:proofErr w:type="spellStart"/>
      <w:r w:rsidRPr="002618DC">
        <w:rPr>
          <w:rFonts w:ascii="Times New Roman" w:hAnsi="Times New Roman" w:cs="Times New Roman"/>
          <w:b/>
          <w:strike/>
          <w:sz w:val="24"/>
          <w:szCs w:val="24"/>
        </w:rPr>
        <w:t>Secretary</w:t>
      </w:r>
      <w:proofErr w:type="spellEnd"/>
      <w:r w:rsidRPr="002618DC">
        <w:rPr>
          <w:rFonts w:ascii="Times New Roman" w:hAnsi="Times New Roman" w:cs="Times New Roman"/>
          <w:b/>
          <w:strike/>
          <w:sz w:val="24"/>
          <w:szCs w:val="24"/>
        </w:rPr>
        <w:t xml:space="preserve">-General in </w:t>
      </w:r>
      <w:proofErr w:type="spellStart"/>
      <w:r w:rsidRPr="002618DC">
        <w:rPr>
          <w:rFonts w:ascii="Times New Roman" w:hAnsi="Times New Roman" w:cs="Times New Roman"/>
          <w:b/>
          <w:strike/>
          <w:sz w:val="24"/>
          <w:szCs w:val="24"/>
        </w:rPr>
        <w:t>his</w:t>
      </w:r>
      <w:proofErr w:type="spellEnd"/>
      <w:r w:rsidRPr="002618DC">
        <w:rPr>
          <w:rFonts w:ascii="Times New Roman" w:hAnsi="Times New Roman" w:cs="Times New Roman"/>
          <w:b/>
          <w:strike/>
          <w:sz w:val="24"/>
          <w:szCs w:val="24"/>
        </w:rPr>
        <w:t xml:space="preserve"> </w:t>
      </w:r>
      <w:proofErr w:type="spellStart"/>
      <w:r w:rsidRPr="002618DC">
        <w:rPr>
          <w:rFonts w:ascii="Times New Roman" w:hAnsi="Times New Roman" w:cs="Times New Roman"/>
          <w:b/>
          <w:strike/>
          <w:sz w:val="24"/>
          <w:szCs w:val="24"/>
        </w:rPr>
        <w:t>report</w:t>
      </w:r>
      <w:proofErr w:type="spellEnd"/>
      <w:r w:rsidRPr="002618DC">
        <w:rPr>
          <w:rFonts w:ascii="Times New Roman" w:hAnsi="Times New Roman" w:cs="Times New Roman"/>
          <w:b/>
          <w:strike/>
          <w:sz w:val="24"/>
          <w:szCs w:val="24"/>
        </w:rPr>
        <w:t>,</w:t>
      </w:r>
      <w:r w:rsidR="00E60B96">
        <w:rPr>
          <w:rFonts w:ascii="Times New Roman" w:hAnsi="Times New Roman" w:cs="Times New Roman"/>
          <w:b/>
          <w:sz w:val="24"/>
          <w:szCs w:val="24"/>
        </w:rPr>
        <w:t xml:space="preserve"> aguarda con interés el resultado del proceso iniciado por el Presidente de la Asamblea General y su consideración por la Asamblea General durante su setenta período de sesiones</w:t>
      </w:r>
      <w:r w:rsidRPr="002618DC">
        <w:rPr>
          <w:rFonts w:ascii="Times New Roman" w:hAnsi="Times New Roman" w:cs="Times New Roman"/>
          <w:b/>
          <w:sz w:val="24"/>
          <w:szCs w:val="24"/>
        </w:rPr>
        <w:t xml:space="preserve">, </w:t>
      </w:r>
    </w:p>
    <w:p w14:paraId="0F28B3A5" w14:textId="77777777" w:rsidR="00E60B96" w:rsidRDefault="00E60B96" w:rsidP="00E60B96">
      <w:pPr>
        <w:spacing w:after="0" w:line="240" w:lineRule="auto"/>
        <w:rPr>
          <w:rFonts w:ascii="Times New Roman" w:hAnsi="Times New Roman" w:cs="Times New Roman"/>
          <w:b/>
          <w:sz w:val="24"/>
          <w:szCs w:val="24"/>
        </w:rPr>
      </w:pPr>
    </w:p>
    <w:p w14:paraId="095A77E1" w14:textId="79D75164" w:rsidR="00E60B96" w:rsidRDefault="00E60B96" w:rsidP="00B42EFD">
      <w:pPr>
        <w:spacing w:after="120" w:line="276" w:lineRule="auto"/>
        <w:jc w:val="both"/>
        <w:rPr>
          <w:rFonts w:ascii="Times New Roman" w:hAnsi="Times New Roman" w:cs="Times New Roman"/>
          <w:strike/>
          <w:sz w:val="24"/>
          <w:szCs w:val="24"/>
        </w:rPr>
      </w:pPr>
      <w:r w:rsidRPr="00B82D81">
        <w:rPr>
          <w:rFonts w:ascii="Times New Roman" w:hAnsi="Times New Roman" w:cs="Times New Roman"/>
          <w:sz w:val="24"/>
          <w:szCs w:val="24"/>
        </w:rPr>
        <w:t xml:space="preserve">PP8 </w:t>
      </w:r>
      <w:r>
        <w:rPr>
          <w:rFonts w:ascii="Times New Roman" w:hAnsi="Times New Roman" w:cs="Times New Roman"/>
          <w:sz w:val="24"/>
          <w:szCs w:val="24"/>
        </w:rPr>
        <w:t>–</w:t>
      </w:r>
      <w:r w:rsidRPr="00B82D81">
        <w:rPr>
          <w:rFonts w:ascii="Times New Roman" w:hAnsi="Times New Roman" w:cs="Times New Roman"/>
          <w:sz w:val="24"/>
          <w:szCs w:val="24"/>
        </w:rPr>
        <w:t xml:space="preserve"> </w:t>
      </w:r>
      <w:r>
        <w:rPr>
          <w:rFonts w:ascii="Times New Roman" w:hAnsi="Times New Roman" w:cs="Times New Roman"/>
          <w:sz w:val="24"/>
          <w:szCs w:val="24"/>
        </w:rPr>
        <w:t>Recordando la importancia de la aprobación de la Organización Internacional del Trabajo de</w:t>
      </w:r>
      <w:r w:rsidR="00B42EFD">
        <w:rPr>
          <w:rFonts w:ascii="Times New Roman" w:hAnsi="Times New Roman" w:cs="Times New Roman"/>
          <w:sz w:val="24"/>
          <w:szCs w:val="24"/>
        </w:rPr>
        <w:t>l Convenio sobre Pueblos Indígenas y Tribales de 1989 (Nº 169) y su contribución a la promoción y protección de los derechos de los pueblos indígenas</w:t>
      </w:r>
      <w:r w:rsidR="00B42EFD">
        <w:rPr>
          <w:rFonts w:ascii="Times New Roman" w:hAnsi="Times New Roman" w:cs="Times New Roman"/>
          <w:strike/>
          <w:sz w:val="24"/>
          <w:szCs w:val="24"/>
        </w:rPr>
        <w:t>,</w:t>
      </w:r>
      <w:r w:rsidRPr="00B82D81">
        <w:rPr>
          <w:rFonts w:ascii="Times New Roman" w:hAnsi="Times New Roman" w:cs="Times New Roman"/>
          <w:strike/>
          <w:sz w:val="24"/>
          <w:szCs w:val="24"/>
        </w:rPr>
        <w:t xml:space="preserve"> </w:t>
      </w:r>
    </w:p>
    <w:p w14:paraId="27808AD3" w14:textId="77777777" w:rsidR="00E60B96" w:rsidRPr="002618DC" w:rsidRDefault="00E60B96" w:rsidP="00E60B96">
      <w:pPr>
        <w:spacing w:after="0" w:line="240" w:lineRule="auto"/>
        <w:rPr>
          <w:rFonts w:ascii="Times New Roman" w:hAnsi="Times New Roman" w:cs="Times New Roman"/>
          <w:b/>
          <w:sz w:val="24"/>
          <w:szCs w:val="24"/>
        </w:rPr>
      </w:pPr>
    </w:p>
    <w:p w14:paraId="7BF9C31F" w14:textId="77777777" w:rsidR="008C38B4" w:rsidRPr="00B82D81" w:rsidRDefault="008C38B4" w:rsidP="00C53BBC">
      <w:pPr>
        <w:spacing w:after="120" w:line="276" w:lineRule="auto"/>
        <w:jc w:val="both"/>
        <w:rPr>
          <w:rFonts w:ascii="Times New Roman" w:hAnsi="Times New Roman" w:cs="Times New Roman"/>
          <w:sz w:val="24"/>
          <w:szCs w:val="24"/>
        </w:rPr>
      </w:pPr>
    </w:p>
    <w:p w14:paraId="2F0E9DAA" w14:textId="7C39044C" w:rsidR="006D1A5D" w:rsidRPr="00B82D81"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1. Acoge con beneplácito el informe del Alto Comisionado de las Naciones Unidas para los Derechos Humanos sobre los derechos de los pueblos indígenas, y solicita al Alto Comisionado que siga presentando un informe anual al Consejo de Derechos Humanos sobre los derechos de los pueblos indígenas que incluya información sobre acontecimientos relevantes acaecidos en órganos y mecanismos de derechos humanos y sobre las actividades organizadas por la Oficina del Alto Comisionado en la sede y en el terreno que contribuyan a la promoción, el respeto y la plena aplicación de las disposiciones de la Declaración de las Naciones Unidas sobre los Derechos de los Pueblos Indígenas y den seguimiento a</w:t>
      </w:r>
      <w:r w:rsidR="00330FFB">
        <w:rPr>
          <w:rFonts w:ascii="Times New Roman" w:hAnsi="Times New Roman"/>
          <w:sz w:val="24"/>
          <w:szCs w:val="24"/>
        </w:rPr>
        <w:t xml:space="preserve"> la eficacia de la Declaración;</w:t>
      </w:r>
    </w:p>
    <w:p w14:paraId="5EC35B16" w14:textId="1797EBEF" w:rsidR="006D1A5D" w:rsidRPr="00B82D81"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 xml:space="preserve">2. Acoge también con beneplácito el trabajo de la Relatora Especial sobre los derechos de los pueblos indígenas, en particular, las visitas oficiales que </w:t>
      </w:r>
      <w:r>
        <w:rPr>
          <w:rFonts w:ascii="Times New Roman" w:hAnsi="Times New Roman"/>
          <w:sz w:val="24"/>
          <w:szCs w:val="24"/>
        </w:rPr>
        <w:lastRenderedPageBreak/>
        <w:t>realizó y sus informes, e insta a todos los gobiernos a responder favorablemen</w:t>
      </w:r>
      <w:r w:rsidR="00330FFB">
        <w:rPr>
          <w:rFonts w:ascii="Times New Roman" w:hAnsi="Times New Roman"/>
          <w:sz w:val="24"/>
          <w:szCs w:val="24"/>
        </w:rPr>
        <w:t>te a sus solicitudes de visita;</w:t>
      </w:r>
    </w:p>
    <w:p w14:paraId="078A51DF" w14:textId="355C7CF3" w:rsidR="006D1A5D" w:rsidRPr="00B82D81"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 xml:space="preserve">3. Solicita a la Relatora Especial que informe sobre la ejecución de su mandato a la Asamblea General durante su septuagésimo </w:t>
      </w:r>
      <w:r>
        <w:rPr>
          <w:rFonts w:ascii="Times New Roman" w:hAnsi="Times New Roman"/>
          <w:b/>
          <w:sz w:val="24"/>
          <w:szCs w:val="24"/>
        </w:rPr>
        <w:t>primer</w:t>
      </w:r>
      <w:r w:rsidR="00330FFB">
        <w:rPr>
          <w:rFonts w:ascii="Times New Roman" w:hAnsi="Times New Roman"/>
          <w:sz w:val="24"/>
          <w:szCs w:val="24"/>
        </w:rPr>
        <w:t xml:space="preserve"> periodo de sesiones;</w:t>
      </w:r>
    </w:p>
    <w:p w14:paraId="60737EF9" w14:textId="1DD1FACF" w:rsidR="006D1A5D" w:rsidRPr="00B82D81"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 xml:space="preserve">4. Acoge con beneplácito el trabajo del Mecanismo de Expertos sobre los Derechos de los Pueblos Indígenas, toma nota con reconocimiento del informe presentado en su </w:t>
      </w:r>
      <w:r>
        <w:rPr>
          <w:rFonts w:ascii="Times New Roman" w:hAnsi="Times New Roman"/>
          <w:b/>
          <w:sz w:val="24"/>
          <w:szCs w:val="24"/>
        </w:rPr>
        <w:t>noveno</w:t>
      </w:r>
      <w:r>
        <w:rPr>
          <w:rFonts w:ascii="Times New Roman" w:hAnsi="Times New Roman"/>
          <w:sz w:val="24"/>
          <w:szCs w:val="24"/>
        </w:rPr>
        <w:t xml:space="preserve"> </w:t>
      </w:r>
      <w:r>
        <w:rPr>
          <w:rFonts w:ascii="Times New Roman" w:hAnsi="Times New Roman"/>
          <w:strike/>
          <w:sz w:val="24"/>
          <w:szCs w:val="24"/>
        </w:rPr>
        <w:t>octavo</w:t>
      </w:r>
      <w:r>
        <w:rPr>
          <w:rFonts w:ascii="Times New Roman" w:hAnsi="Times New Roman"/>
          <w:sz w:val="24"/>
          <w:szCs w:val="24"/>
        </w:rPr>
        <w:t xml:space="preserve"> periodo de sesiones, e insta a los Estados y, en particular, a sus órganos e instituciones nacionales especializados, a seguir participando </w:t>
      </w:r>
      <w:r w:rsidR="00330FFB">
        <w:rPr>
          <w:rFonts w:ascii="Times New Roman" w:hAnsi="Times New Roman"/>
          <w:sz w:val="24"/>
          <w:szCs w:val="24"/>
        </w:rPr>
        <w:t>y contribuyendo en sus debates;</w:t>
      </w:r>
    </w:p>
    <w:p w14:paraId="49DB01AE" w14:textId="00823445" w:rsidR="006D1A5D" w:rsidRPr="00B82D81" w:rsidRDefault="006D1A5D" w:rsidP="00B42EFD">
      <w:pPr>
        <w:spacing w:after="120" w:line="276" w:lineRule="auto"/>
        <w:jc w:val="both"/>
        <w:rPr>
          <w:rFonts w:ascii="Times New Roman" w:hAnsi="Times New Roman" w:cs="Times New Roman"/>
          <w:sz w:val="24"/>
          <w:szCs w:val="24"/>
        </w:rPr>
      </w:pPr>
      <w:r>
        <w:rPr>
          <w:rFonts w:ascii="Times New Roman" w:hAnsi="Times New Roman"/>
          <w:sz w:val="24"/>
          <w:szCs w:val="24"/>
        </w:rPr>
        <w:t xml:space="preserve">5. Solicita al Mecanismo de Expertos que prepare un estudio sobre </w:t>
      </w:r>
      <w:r w:rsidR="00B42EFD" w:rsidRPr="00B42EFD">
        <w:rPr>
          <w:rFonts w:ascii="Times New Roman" w:hAnsi="Times New Roman"/>
          <w:bCs/>
          <w:sz w:val="24"/>
          <w:szCs w:val="24"/>
        </w:rPr>
        <w:t xml:space="preserve">desafíos y mejores prácticas relativas al empoderamiento económico de los pueblos indígenas, en particular de las mujeres indígenas y las personas con discapacidad </w:t>
      </w:r>
      <w:proofErr w:type="spellStart"/>
      <w:r w:rsidR="00B42EFD" w:rsidRPr="00B42EFD">
        <w:rPr>
          <w:rFonts w:ascii="Times New Roman" w:hAnsi="Times New Roman"/>
          <w:bCs/>
          <w:sz w:val="24"/>
          <w:szCs w:val="24"/>
        </w:rPr>
        <w:t>indígenas</w:t>
      </w:r>
      <w:r w:rsidRPr="00B42EFD">
        <w:rPr>
          <w:rFonts w:ascii="Times New Roman" w:hAnsi="Times New Roman"/>
          <w:bCs/>
          <w:strike/>
          <w:sz w:val="24"/>
          <w:szCs w:val="24"/>
        </w:rPr>
        <w:t>el</w:t>
      </w:r>
      <w:proofErr w:type="spellEnd"/>
      <w:r>
        <w:rPr>
          <w:rFonts w:ascii="Times New Roman" w:hAnsi="Times New Roman"/>
          <w:strike/>
          <w:sz w:val="24"/>
          <w:szCs w:val="24"/>
        </w:rPr>
        <w:t xml:space="preserve"> derecho de los pueblos indígenas a la salud, con especial hincapié en los niños y los jóvenes</w:t>
      </w:r>
      <w:r>
        <w:rPr>
          <w:rFonts w:ascii="Times New Roman" w:hAnsi="Times New Roman"/>
          <w:sz w:val="24"/>
          <w:szCs w:val="24"/>
        </w:rPr>
        <w:t xml:space="preserve">, el cual deberá ser concluido para su </w:t>
      </w:r>
      <w:r>
        <w:rPr>
          <w:rFonts w:ascii="Times New Roman" w:hAnsi="Times New Roman"/>
          <w:b/>
          <w:sz w:val="24"/>
          <w:szCs w:val="24"/>
        </w:rPr>
        <w:t>décimo</w:t>
      </w:r>
      <w:r>
        <w:rPr>
          <w:rFonts w:ascii="Times New Roman" w:hAnsi="Times New Roman"/>
          <w:sz w:val="24"/>
          <w:szCs w:val="24"/>
        </w:rPr>
        <w:t xml:space="preserve"> </w:t>
      </w:r>
      <w:r>
        <w:rPr>
          <w:rFonts w:ascii="Times New Roman" w:hAnsi="Times New Roman"/>
          <w:strike/>
          <w:sz w:val="24"/>
          <w:szCs w:val="24"/>
        </w:rPr>
        <w:t>noveno</w:t>
      </w:r>
      <w:r>
        <w:rPr>
          <w:rFonts w:ascii="Times New Roman" w:hAnsi="Times New Roman"/>
          <w:sz w:val="24"/>
          <w:szCs w:val="24"/>
        </w:rPr>
        <w:t xml:space="preserve"> periodo de sesiones y presentado al Consejo de Derechos Humanos durante su trigésimo </w:t>
      </w:r>
      <w:r>
        <w:rPr>
          <w:rFonts w:ascii="Times New Roman" w:hAnsi="Times New Roman"/>
          <w:b/>
          <w:sz w:val="24"/>
          <w:szCs w:val="24"/>
        </w:rPr>
        <w:t>sexto</w:t>
      </w:r>
      <w:r>
        <w:rPr>
          <w:rFonts w:ascii="Times New Roman" w:hAnsi="Times New Roman"/>
          <w:sz w:val="24"/>
          <w:szCs w:val="24"/>
        </w:rPr>
        <w:t xml:space="preserve"> </w:t>
      </w:r>
      <w:r>
        <w:rPr>
          <w:rFonts w:ascii="Times New Roman" w:hAnsi="Times New Roman"/>
          <w:strike/>
          <w:sz w:val="24"/>
          <w:szCs w:val="24"/>
        </w:rPr>
        <w:t>tercer</w:t>
      </w:r>
      <w:r>
        <w:rPr>
          <w:rFonts w:ascii="Times New Roman" w:hAnsi="Times New Roman"/>
          <w:sz w:val="24"/>
          <w:szCs w:val="24"/>
        </w:rPr>
        <w:t xml:space="preserve"> periodo de sesiones; </w:t>
      </w:r>
    </w:p>
    <w:p w14:paraId="71DC4746" w14:textId="6C749395" w:rsidR="006D1A5D" w:rsidRPr="00B82D81" w:rsidRDefault="006D1A5D" w:rsidP="00C53BBC">
      <w:pPr>
        <w:spacing w:after="120" w:line="276" w:lineRule="auto"/>
        <w:jc w:val="both"/>
        <w:rPr>
          <w:rFonts w:ascii="Times New Roman" w:hAnsi="Times New Roman" w:cs="Times New Roman"/>
          <w:strike/>
          <w:sz w:val="24"/>
          <w:szCs w:val="24"/>
        </w:rPr>
      </w:pPr>
      <w:r>
        <w:rPr>
          <w:rFonts w:ascii="Times New Roman" w:hAnsi="Times New Roman"/>
          <w:strike/>
          <w:sz w:val="24"/>
          <w:szCs w:val="24"/>
        </w:rPr>
        <w:t>6. Solicita también al Mecanismo de Expertos que siga aplicando, con la ayuda de la Oficina del Alto Comisionado, la encuesta centrada en obtener las opiniones de los Estados y los pueblos indígenas sobre las mejores prácticas en materia de medidas adecuadas y estrategias de instrumentación centradas en alcanzar los objetivos de la Declaración de las Naciones Unidas sobre los Derechos de los Pueblos Indígenas, con el objetivo de completar un resumen</w:t>
      </w:r>
      <w:r w:rsidR="00330FFB">
        <w:rPr>
          <w:rFonts w:ascii="Times New Roman" w:hAnsi="Times New Roman"/>
          <w:strike/>
          <w:sz w:val="24"/>
          <w:szCs w:val="24"/>
        </w:rPr>
        <w:t xml:space="preserve"> final</w:t>
      </w:r>
      <w:r>
        <w:rPr>
          <w:rFonts w:ascii="Times New Roman" w:hAnsi="Times New Roman"/>
          <w:strike/>
          <w:sz w:val="24"/>
          <w:szCs w:val="24"/>
        </w:rPr>
        <w:t xml:space="preserve"> de respuestas para ser presentado al Consejo de Derechos Humanos durante su trigésimo tercer periodo de sesiones, e insta a los Estados y a los pueblos indígenas que aún no ha</w:t>
      </w:r>
      <w:r w:rsidR="00330FFB">
        <w:rPr>
          <w:rFonts w:ascii="Times New Roman" w:hAnsi="Times New Roman"/>
          <w:strike/>
          <w:sz w:val="24"/>
          <w:szCs w:val="24"/>
        </w:rPr>
        <w:t>ya</w:t>
      </w:r>
      <w:r>
        <w:rPr>
          <w:rFonts w:ascii="Times New Roman" w:hAnsi="Times New Roman"/>
          <w:strike/>
          <w:sz w:val="24"/>
          <w:szCs w:val="24"/>
        </w:rPr>
        <w:t>n enviado sus respuestas a hacerlo y a los Estados y pueblos indígenas que ya ha</w:t>
      </w:r>
      <w:r w:rsidR="00330FFB">
        <w:rPr>
          <w:rFonts w:ascii="Times New Roman" w:hAnsi="Times New Roman"/>
          <w:strike/>
          <w:sz w:val="24"/>
          <w:szCs w:val="24"/>
        </w:rPr>
        <w:t>ya</w:t>
      </w:r>
      <w:r>
        <w:rPr>
          <w:rFonts w:ascii="Times New Roman" w:hAnsi="Times New Roman"/>
          <w:strike/>
          <w:sz w:val="24"/>
          <w:szCs w:val="24"/>
        </w:rPr>
        <w:t xml:space="preserve">n completado la encuesta a actualizar sus respuestas, según corresponda; </w:t>
      </w:r>
    </w:p>
    <w:p w14:paraId="2AA74B2E" w14:textId="546563ED" w:rsidR="006D1A5D" w:rsidRPr="00B82D81" w:rsidRDefault="006D1A5D" w:rsidP="00C53BBC">
      <w:pPr>
        <w:spacing w:after="120" w:line="276" w:lineRule="auto"/>
        <w:jc w:val="both"/>
        <w:rPr>
          <w:rFonts w:ascii="Times New Roman" w:hAnsi="Times New Roman" w:cs="Times New Roman"/>
          <w:strike/>
          <w:sz w:val="24"/>
          <w:szCs w:val="24"/>
        </w:rPr>
      </w:pPr>
      <w:r>
        <w:rPr>
          <w:rFonts w:ascii="Times New Roman" w:hAnsi="Times New Roman"/>
          <w:strike/>
          <w:sz w:val="24"/>
          <w:szCs w:val="24"/>
        </w:rPr>
        <w:t>7. Acoge con beneplácito la adopción de la Asamblea General de su resolución 69/2, el 22 de septiembre de 2014, la cual contiene el documento final de la sesión plenaria de alto nivel de la Asamblea conocida como la Conferencia Mundial sobre lo</w:t>
      </w:r>
      <w:r w:rsidR="00CD4313">
        <w:rPr>
          <w:rFonts w:ascii="Times New Roman" w:hAnsi="Times New Roman"/>
          <w:strike/>
          <w:sz w:val="24"/>
          <w:szCs w:val="24"/>
        </w:rPr>
        <w:t>s Pueblos Indígenas;</w:t>
      </w:r>
    </w:p>
    <w:p w14:paraId="6EFBFC33" w14:textId="55CCDD1F" w:rsidR="006D1A5D" w:rsidRPr="00B82D81" w:rsidRDefault="006D1A5D" w:rsidP="00C53BBC">
      <w:pPr>
        <w:spacing w:after="120" w:line="276" w:lineRule="auto"/>
        <w:jc w:val="both"/>
        <w:rPr>
          <w:rFonts w:ascii="Times New Roman" w:hAnsi="Times New Roman" w:cs="Times New Roman"/>
          <w:strike/>
          <w:sz w:val="24"/>
          <w:szCs w:val="24"/>
        </w:rPr>
      </w:pPr>
      <w:r>
        <w:rPr>
          <w:rFonts w:ascii="Times New Roman" w:hAnsi="Times New Roman"/>
          <w:strike/>
          <w:sz w:val="24"/>
          <w:szCs w:val="24"/>
        </w:rPr>
        <w:t xml:space="preserve">8. Acoge también con beneplácito </w:t>
      </w:r>
      <w:r w:rsidR="00330FFB">
        <w:rPr>
          <w:rFonts w:ascii="Times New Roman" w:hAnsi="Times New Roman"/>
          <w:strike/>
          <w:sz w:val="24"/>
          <w:szCs w:val="24"/>
        </w:rPr>
        <w:t xml:space="preserve">el informe del Secretario General sobre </w:t>
      </w:r>
      <w:r w:rsidR="00614D0B">
        <w:rPr>
          <w:rFonts w:ascii="Times New Roman" w:hAnsi="Times New Roman"/>
          <w:strike/>
          <w:sz w:val="24"/>
          <w:szCs w:val="24"/>
        </w:rPr>
        <w:t>los avances alcanzados en la aplicación del</w:t>
      </w:r>
      <w:r>
        <w:rPr>
          <w:rFonts w:ascii="Times New Roman" w:hAnsi="Times New Roman"/>
          <w:strike/>
          <w:sz w:val="24"/>
          <w:szCs w:val="24"/>
        </w:rPr>
        <w:t xml:space="preserve"> documento final de la sesión plenaria de alto nivel de la Asamblea conocida como la Conferencia Mundial sobre los Pueblos Indígenas;</w:t>
      </w:r>
    </w:p>
    <w:p w14:paraId="54071E39" w14:textId="6174FFDE" w:rsidR="006D1A5D" w:rsidRPr="00B82D81" w:rsidRDefault="006D1A5D" w:rsidP="00D10526">
      <w:pPr>
        <w:spacing w:after="120" w:line="276" w:lineRule="auto"/>
        <w:jc w:val="both"/>
        <w:rPr>
          <w:rFonts w:ascii="Times New Roman" w:hAnsi="Times New Roman" w:cs="Times New Roman"/>
          <w:sz w:val="24"/>
          <w:szCs w:val="24"/>
        </w:rPr>
      </w:pPr>
      <w:r>
        <w:rPr>
          <w:rFonts w:ascii="Times New Roman" w:hAnsi="Times New Roman"/>
          <w:sz w:val="24"/>
          <w:szCs w:val="24"/>
        </w:rPr>
        <w:t xml:space="preserve">9. Decide celebrar, durante su trigésimo </w:t>
      </w:r>
      <w:r>
        <w:rPr>
          <w:rFonts w:ascii="Times New Roman" w:hAnsi="Times New Roman"/>
          <w:b/>
          <w:sz w:val="24"/>
          <w:szCs w:val="24"/>
        </w:rPr>
        <w:t>sexto</w:t>
      </w:r>
      <w:r>
        <w:rPr>
          <w:rFonts w:ascii="Times New Roman" w:hAnsi="Times New Roman"/>
          <w:sz w:val="24"/>
          <w:szCs w:val="24"/>
        </w:rPr>
        <w:t xml:space="preserve"> </w:t>
      </w:r>
      <w:r>
        <w:rPr>
          <w:rFonts w:ascii="Times New Roman" w:hAnsi="Times New Roman"/>
          <w:strike/>
          <w:sz w:val="24"/>
          <w:szCs w:val="24"/>
        </w:rPr>
        <w:t>tercer</w:t>
      </w:r>
      <w:r>
        <w:rPr>
          <w:rFonts w:ascii="Times New Roman" w:hAnsi="Times New Roman"/>
          <w:sz w:val="24"/>
          <w:szCs w:val="24"/>
        </w:rPr>
        <w:t xml:space="preserve"> periodo de sesiones, una mesa redonda de medio día sobre</w:t>
      </w:r>
      <w:r w:rsidR="00D10526">
        <w:rPr>
          <w:rFonts w:ascii="Times New Roman" w:hAnsi="Times New Roman"/>
          <w:sz w:val="24"/>
          <w:szCs w:val="24"/>
        </w:rPr>
        <w:t xml:space="preserve"> los desafíos y las mejores prácticas en la instrumentalización de la</w:t>
      </w:r>
      <w:r>
        <w:rPr>
          <w:rFonts w:ascii="Times New Roman" w:hAnsi="Times New Roman"/>
          <w:b/>
          <w:sz w:val="24"/>
          <w:szCs w:val="24"/>
        </w:rPr>
        <w:t xml:space="preserve"> Declaración de las Naciones Unidas sobre los Derechos de los Pueblos Indígenas</w:t>
      </w:r>
      <w:r w:rsidR="00D10526">
        <w:rPr>
          <w:rFonts w:ascii="Times New Roman" w:hAnsi="Times New Roman"/>
          <w:b/>
          <w:sz w:val="24"/>
          <w:szCs w:val="24"/>
        </w:rPr>
        <w:t xml:space="preserve"> en el marco del décimo aniversario de su aprobación</w:t>
      </w:r>
      <w:r>
        <w:rPr>
          <w:rFonts w:ascii="Times New Roman" w:hAnsi="Times New Roman"/>
          <w:sz w:val="24"/>
          <w:szCs w:val="24"/>
        </w:rPr>
        <w:t xml:space="preserve">, </w:t>
      </w:r>
      <w:r>
        <w:rPr>
          <w:rFonts w:ascii="Times New Roman" w:hAnsi="Times New Roman"/>
          <w:strike/>
          <w:sz w:val="24"/>
          <w:szCs w:val="24"/>
        </w:rPr>
        <w:t>las causas y consecuencias de la violencia contra las mujeres y las niñas indígenas, incluyendo a las mujeres y niñas con discapacidades,</w:t>
      </w:r>
      <w:r>
        <w:rPr>
          <w:rFonts w:ascii="Times New Roman" w:hAnsi="Times New Roman"/>
          <w:sz w:val="24"/>
          <w:szCs w:val="24"/>
        </w:rPr>
        <w:t xml:space="preserve"> y </w:t>
      </w:r>
      <w:r>
        <w:rPr>
          <w:rFonts w:ascii="Times New Roman" w:hAnsi="Times New Roman"/>
          <w:sz w:val="24"/>
          <w:szCs w:val="24"/>
        </w:rPr>
        <w:lastRenderedPageBreak/>
        <w:t>solicita a la Oficina del Alto Comisionado que haga plenamente accesible el debate a l</w:t>
      </w:r>
      <w:r w:rsidR="00CD4313">
        <w:rPr>
          <w:rFonts w:ascii="Times New Roman" w:hAnsi="Times New Roman"/>
          <w:sz w:val="24"/>
          <w:szCs w:val="24"/>
        </w:rPr>
        <w:t>as personas con discapacidades</w:t>
      </w:r>
      <w:r w:rsidR="00D10526">
        <w:rPr>
          <w:rFonts w:ascii="Times New Roman" w:hAnsi="Times New Roman"/>
          <w:sz w:val="24"/>
          <w:szCs w:val="24"/>
        </w:rPr>
        <w:t xml:space="preserve"> y que prepare un resumen de la mesa redonda para presentarlo al Consejo de Derechos Humanos antes de su trigésimo octavo período de sesiones</w:t>
      </w:r>
      <w:r w:rsidR="00CD4313">
        <w:rPr>
          <w:rFonts w:ascii="Times New Roman" w:hAnsi="Times New Roman"/>
          <w:sz w:val="24"/>
          <w:szCs w:val="24"/>
        </w:rPr>
        <w:t>;</w:t>
      </w:r>
    </w:p>
    <w:p w14:paraId="301F478D" w14:textId="1884DE96" w:rsidR="006D1A5D" w:rsidRPr="00B82D81"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10. Acoge con beneplácito la cooperación y coordinación que tiene lugar entre la Relatora Especial, el Foro Permanente para las Cuestiones Indígenas y el Mecanismo de Expertos, así como su esfuerzo permanente para promover</w:t>
      </w:r>
      <w:r w:rsidR="005C38B4">
        <w:rPr>
          <w:rFonts w:ascii="Times New Roman" w:hAnsi="Times New Roman"/>
          <w:sz w:val="24"/>
          <w:szCs w:val="24"/>
        </w:rPr>
        <w:t xml:space="preserve"> los derechos de los pueblos indígenas,</w:t>
      </w:r>
      <w:r>
        <w:rPr>
          <w:rFonts w:ascii="Times New Roman" w:hAnsi="Times New Roman"/>
          <w:sz w:val="24"/>
          <w:szCs w:val="24"/>
        </w:rPr>
        <w:t xml:space="preserve"> la Declaración de las Naciones Unidas sobre los Derechos de los Pueblos Indígenas, entre otras, dando seguimiento a la Conferencia Mundial sobre los Pueblos Indígenas, y los invita a seguir colaborando estrechamente con todos los mecanismos del Consejo de Derechos Humanos en el ámbi</w:t>
      </w:r>
      <w:r w:rsidR="00CD4313">
        <w:rPr>
          <w:rFonts w:ascii="Times New Roman" w:hAnsi="Times New Roman"/>
          <w:sz w:val="24"/>
          <w:szCs w:val="24"/>
        </w:rPr>
        <w:t>to de sus respectivos mandatos;</w:t>
      </w:r>
    </w:p>
    <w:p w14:paraId="3B08B3B4" w14:textId="7138E3BF" w:rsidR="006D1A5D" w:rsidRPr="00B82D81"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11. Reafirma la importancia de los órganos de tratado de las Naciones Unidas para la promoción y protección de los derechos humanos, e insta a los Estados a considerar seriamente sus recomendacion</w:t>
      </w:r>
      <w:r w:rsidR="00CD4313">
        <w:rPr>
          <w:rFonts w:ascii="Times New Roman" w:hAnsi="Times New Roman"/>
          <w:sz w:val="24"/>
          <w:szCs w:val="24"/>
        </w:rPr>
        <w:t>es sobre los pueblos indígenas;</w:t>
      </w:r>
    </w:p>
    <w:p w14:paraId="57E2E52B" w14:textId="002F1A21" w:rsidR="006D1A5D" w:rsidRPr="00B82D81"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12. Acoge con beneplácito la contribución del examen periódico universal a la realización de los derechos de los pueblos indígenas, insta a dar un seguimiento efectivo a las recomendaciones aceptadas relacionadas con los pueblos indígenas, e invita a los Estados a incluir en el examen información sobre la situación de los derechos de los pueblos indígenas, como las medidas emprendidas para alcanzar los objetivos de la Declaración de las Naciones Unidas sobre los Derechos de los Pu</w:t>
      </w:r>
      <w:r w:rsidR="00CD4313">
        <w:rPr>
          <w:rFonts w:ascii="Times New Roman" w:hAnsi="Times New Roman"/>
          <w:sz w:val="24"/>
          <w:szCs w:val="24"/>
        </w:rPr>
        <w:t>eblos Indígenas, según proceda;</w:t>
      </w:r>
    </w:p>
    <w:p w14:paraId="367E883A" w14:textId="2D7BDF4C" w:rsidR="006D1A5D" w:rsidRPr="00B82D81" w:rsidRDefault="005C38B4" w:rsidP="005C38B4">
      <w:pPr>
        <w:spacing w:after="120" w:line="276" w:lineRule="auto"/>
        <w:jc w:val="both"/>
        <w:rPr>
          <w:rFonts w:ascii="Times New Roman" w:hAnsi="Times New Roman" w:cs="Times New Roman"/>
          <w:sz w:val="24"/>
          <w:szCs w:val="24"/>
        </w:rPr>
      </w:pPr>
      <w:r>
        <w:rPr>
          <w:rFonts w:ascii="Times New Roman" w:hAnsi="Times New Roman"/>
          <w:sz w:val="24"/>
          <w:szCs w:val="24"/>
        </w:rPr>
        <w:t xml:space="preserve">13. Insta a todos los Estados a </w:t>
      </w:r>
      <w:r>
        <w:rPr>
          <w:rFonts w:ascii="Times New Roman" w:hAnsi="Times New Roman"/>
          <w:sz w:val="24"/>
          <w:szCs w:val="24"/>
        </w:rPr>
        <w:t>la Declaración de las Naciones Unidas sobre los Derechos de los Pueblos Indígenas</w:t>
      </w:r>
      <w:r>
        <w:rPr>
          <w:rFonts w:ascii="Times New Roman" w:hAnsi="Times New Roman"/>
          <w:sz w:val="24"/>
          <w:szCs w:val="24"/>
        </w:rPr>
        <w:t xml:space="preserve"> y a aquellos que a</w:t>
      </w:r>
      <w:r w:rsidR="006D1A5D">
        <w:rPr>
          <w:rFonts w:ascii="Times New Roman" w:hAnsi="Times New Roman"/>
          <w:sz w:val="24"/>
          <w:szCs w:val="24"/>
        </w:rPr>
        <w:t xml:space="preserve">ún no hayan ratificado o adherido al Convenio sobre pueblos indígenas y tribales (núm. 169) adoptado en 1989 por la Organización Internacional del Trabajo </w:t>
      </w:r>
      <w:r w:rsidR="00CD4313">
        <w:rPr>
          <w:rFonts w:ascii="Times New Roman" w:hAnsi="Times New Roman"/>
          <w:sz w:val="24"/>
          <w:szCs w:val="24"/>
        </w:rPr>
        <w:t>a considerar hacerlo;</w:t>
      </w:r>
    </w:p>
    <w:p w14:paraId="2F3CD83C" w14:textId="53691611" w:rsidR="006D1A5D" w:rsidRPr="00B82D81"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14. Acoge con beneplácito el apoyo creciente de los Estados a la Declaración de las Naciones Unidas sobre los Derechos de los Pueblos Indígenas, e insta a los Estados que la han respaldado a adoptar medidas centradas en alcanzar sus objetivos consultando a y cooper</w:t>
      </w:r>
      <w:r w:rsidR="00CD4313">
        <w:rPr>
          <w:rFonts w:ascii="Times New Roman" w:hAnsi="Times New Roman"/>
          <w:sz w:val="24"/>
          <w:szCs w:val="24"/>
        </w:rPr>
        <w:t>ando con los pueblos indígenas;</w:t>
      </w:r>
    </w:p>
    <w:p w14:paraId="4C40545B" w14:textId="4F6EBECE" w:rsidR="006D1A5D" w:rsidRPr="00B82D81"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 xml:space="preserve">15. Insta a los Estados a considerar debidamente todos los derechos de los pueblos indígenas </w:t>
      </w:r>
      <w:r w:rsidR="00CD4313">
        <w:rPr>
          <w:rFonts w:ascii="Times New Roman" w:hAnsi="Times New Roman"/>
          <w:sz w:val="24"/>
          <w:szCs w:val="24"/>
        </w:rPr>
        <w:t>en vistas del</w:t>
      </w:r>
      <w:r>
        <w:rPr>
          <w:rFonts w:ascii="Times New Roman" w:hAnsi="Times New Roman"/>
          <w:sz w:val="24"/>
          <w:szCs w:val="24"/>
        </w:rPr>
        <w:t xml:space="preserve"> cumplimiento de los compromisos adquiridos en el marco de la Agenda 2030 para el Desarrollo Sostenible y en la elaboraci</w:t>
      </w:r>
      <w:r w:rsidR="005C38B4">
        <w:rPr>
          <w:rFonts w:ascii="Times New Roman" w:hAnsi="Times New Roman"/>
          <w:sz w:val="24"/>
          <w:szCs w:val="24"/>
        </w:rPr>
        <w:t>ón de los programas, estrategias y planes nacionales pertinentes</w:t>
      </w:r>
      <w:r w:rsidR="00CD4313">
        <w:rPr>
          <w:rFonts w:ascii="Times New Roman" w:hAnsi="Times New Roman"/>
          <w:sz w:val="24"/>
          <w:szCs w:val="24"/>
        </w:rPr>
        <w:t>;</w:t>
      </w:r>
    </w:p>
    <w:p w14:paraId="5AF109BD" w14:textId="267901FB" w:rsidR="006D1A5D" w:rsidRPr="005C38B4" w:rsidRDefault="006D1A5D" w:rsidP="005C38B4">
      <w:pPr>
        <w:spacing w:after="120" w:line="276" w:lineRule="auto"/>
        <w:jc w:val="both"/>
        <w:rPr>
          <w:rFonts w:ascii="Times New Roman" w:hAnsi="Times New Roman" w:cs="Times New Roman"/>
          <w:strike/>
          <w:sz w:val="24"/>
          <w:szCs w:val="24"/>
          <w:lang w:val="en-US"/>
        </w:rPr>
      </w:pPr>
      <w:r>
        <w:rPr>
          <w:rFonts w:ascii="Times New Roman" w:hAnsi="Times New Roman"/>
          <w:sz w:val="24"/>
          <w:szCs w:val="24"/>
        </w:rPr>
        <w:t>16. Acoge con beneplácito el papel de las instituciones nacionales de derechos humanos creadas en virtud de los principios relativos al estatuto de las instituciones nacionales de protección y promoción de los derechos humanos (Principios de París) en el fomento</w:t>
      </w:r>
      <w:r w:rsidR="005C38B4">
        <w:rPr>
          <w:rFonts w:ascii="Times New Roman" w:hAnsi="Times New Roman"/>
          <w:sz w:val="24"/>
          <w:szCs w:val="24"/>
        </w:rPr>
        <w:t xml:space="preserve"> de las cuestiones indígenas, y solicita </w:t>
      </w:r>
      <w:r>
        <w:rPr>
          <w:rFonts w:ascii="Times New Roman" w:hAnsi="Times New Roman"/>
          <w:sz w:val="24"/>
          <w:szCs w:val="24"/>
        </w:rPr>
        <w:t>a estas instituciones a desarrollar y fortalecer sus capacidades para cumplir eficazmente ese papel</w:t>
      </w:r>
      <w:proofErr w:type="gramStart"/>
      <w:r w:rsidR="005C38B4">
        <w:rPr>
          <w:rFonts w:ascii="Times New Roman" w:hAnsi="Times New Roman"/>
          <w:sz w:val="24"/>
          <w:szCs w:val="24"/>
        </w:rPr>
        <w:t>;</w:t>
      </w:r>
      <w:r w:rsidRPr="005C38B4">
        <w:rPr>
          <w:rFonts w:ascii="Times New Roman" w:hAnsi="Times New Roman" w:cs="Times New Roman"/>
          <w:strike/>
          <w:sz w:val="24"/>
          <w:szCs w:val="24"/>
          <w:lang w:val="en-US"/>
        </w:rPr>
        <w:t>,</w:t>
      </w:r>
      <w:proofErr w:type="gramEnd"/>
      <w:r w:rsidRPr="005C38B4">
        <w:rPr>
          <w:rFonts w:ascii="Times New Roman" w:hAnsi="Times New Roman" w:cs="Times New Roman"/>
          <w:strike/>
          <w:sz w:val="24"/>
          <w:szCs w:val="24"/>
          <w:lang w:val="en-US"/>
        </w:rPr>
        <w:t xml:space="preserve"> entre otras, con el apoyo de l</w:t>
      </w:r>
      <w:r w:rsidR="00CD4313" w:rsidRPr="005C38B4">
        <w:rPr>
          <w:rFonts w:ascii="Times New Roman" w:hAnsi="Times New Roman" w:cs="Times New Roman"/>
          <w:strike/>
          <w:sz w:val="24"/>
          <w:szCs w:val="24"/>
          <w:lang w:val="en-US"/>
        </w:rPr>
        <w:t>a Oficina del Alto Comisionado;</w:t>
      </w:r>
    </w:p>
    <w:p w14:paraId="6C0F79F7" w14:textId="3A62F147" w:rsidR="006D1A5D" w:rsidRPr="00B82D81" w:rsidRDefault="005C38B4" w:rsidP="005C38B4">
      <w:pPr>
        <w:spacing w:after="120" w:line="276" w:lineRule="auto"/>
        <w:jc w:val="both"/>
        <w:rPr>
          <w:rFonts w:ascii="Times New Roman" w:hAnsi="Times New Roman" w:cs="Times New Roman"/>
          <w:sz w:val="24"/>
          <w:szCs w:val="24"/>
        </w:rPr>
      </w:pPr>
      <w:r>
        <w:rPr>
          <w:rFonts w:ascii="Times New Roman" w:hAnsi="Times New Roman"/>
          <w:sz w:val="24"/>
          <w:szCs w:val="24"/>
        </w:rPr>
        <w:lastRenderedPageBreak/>
        <w:t xml:space="preserve">OP </w:t>
      </w:r>
      <w:r w:rsidR="006D1A5D">
        <w:rPr>
          <w:rFonts w:ascii="Times New Roman" w:hAnsi="Times New Roman"/>
          <w:sz w:val="24"/>
          <w:szCs w:val="24"/>
        </w:rPr>
        <w:t>17. Toma nota de la actividad de la Alianza de las Naciones Unidas con los Pueblos Indígenas</w:t>
      </w:r>
      <w:r>
        <w:rPr>
          <w:rFonts w:ascii="Times New Roman" w:hAnsi="Times New Roman"/>
          <w:sz w:val="24"/>
          <w:szCs w:val="24"/>
        </w:rPr>
        <w:t xml:space="preserve"> y del plan de acción para todo el sistema para garantizar un enfoque coherente para la realización de los fines de la Declaración de las Naciones Unidas sobre los Derechos de los Pueblos Indígenas, </w:t>
      </w:r>
      <w:r w:rsidR="006D1A5D">
        <w:rPr>
          <w:rFonts w:ascii="Times New Roman" w:hAnsi="Times New Roman"/>
          <w:sz w:val="24"/>
          <w:szCs w:val="24"/>
        </w:rPr>
        <w:t>e invita a los Estados y a otros d</w:t>
      </w:r>
      <w:r w:rsidR="00CD4313">
        <w:rPr>
          <w:rFonts w:ascii="Times New Roman" w:hAnsi="Times New Roman"/>
          <w:sz w:val="24"/>
          <w:szCs w:val="24"/>
        </w:rPr>
        <w:t>onantes potenciales a apoyarla;</w:t>
      </w:r>
    </w:p>
    <w:p w14:paraId="28C6DE8F" w14:textId="00CF0B63" w:rsidR="006D1A5D" w:rsidRPr="00B82D81"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18. Urge a los Estados e invita a otros actores o instituciones públicas</w:t>
      </w:r>
      <w:r w:rsidR="005C38B4">
        <w:rPr>
          <w:rFonts w:ascii="Times New Roman" w:hAnsi="Times New Roman"/>
          <w:sz w:val="24"/>
          <w:szCs w:val="24"/>
        </w:rPr>
        <w:t xml:space="preserve"> y/o privadas</w:t>
      </w:r>
      <w:bookmarkStart w:id="0" w:name="_GoBack"/>
      <w:bookmarkEnd w:id="0"/>
      <w:r>
        <w:rPr>
          <w:rFonts w:ascii="Times New Roman" w:hAnsi="Times New Roman"/>
          <w:sz w:val="24"/>
          <w:szCs w:val="24"/>
        </w:rPr>
        <w:t xml:space="preserve"> a contribuir al Fondo de contribuciones voluntarias de las Naciones Unidas para los pueblos indígenas, pues constituye una manera importante de promover los derechos de los pueblos indígenas en todo el mundo y en el </w:t>
      </w:r>
      <w:r w:rsidR="00CD4313">
        <w:rPr>
          <w:rFonts w:ascii="Times New Roman" w:hAnsi="Times New Roman"/>
          <w:sz w:val="24"/>
          <w:szCs w:val="24"/>
        </w:rPr>
        <w:t>sistema de las Naciones Unidas;</w:t>
      </w:r>
    </w:p>
    <w:p w14:paraId="7054E817" w14:textId="77777777" w:rsidR="006D1A5D" w:rsidRDefault="006D1A5D" w:rsidP="00C53BBC">
      <w:pPr>
        <w:spacing w:after="120" w:line="276" w:lineRule="auto"/>
        <w:jc w:val="both"/>
        <w:rPr>
          <w:rFonts w:ascii="Times New Roman" w:hAnsi="Times New Roman" w:cs="Times New Roman"/>
          <w:sz w:val="24"/>
          <w:szCs w:val="24"/>
        </w:rPr>
      </w:pPr>
      <w:r>
        <w:rPr>
          <w:rFonts w:ascii="Times New Roman" w:hAnsi="Times New Roman"/>
          <w:sz w:val="24"/>
          <w:szCs w:val="24"/>
        </w:rPr>
        <w:t xml:space="preserve">19. </w:t>
      </w:r>
      <w:r w:rsidRPr="00CD4313">
        <w:rPr>
          <w:rFonts w:ascii="Times New Roman" w:hAnsi="Times New Roman"/>
          <w:sz w:val="24"/>
          <w:szCs w:val="24"/>
        </w:rPr>
        <w:t>Decide</w:t>
      </w:r>
      <w:r>
        <w:rPr>
          <w:rFonts w:ascii="Times New Roman" w:hAnsi="Times New Roman"/>
          <w:sz w:val="24"/>
          <w:szCs w:val="24"/>
        </w:rPr>
        <w:t xml:space="preserve"> seguir considerando la presente cuestión en un próximo periodo de sesiones, en virtud de su programa anual de trabajo.</w:t>
      </w:r>
    </w:p>
    <w:p w14:paraId="0458B9E3" w14:textId="77777777" w:rsidR="00C53BBC" w:rsidRPr="00B82D81" w:rsidRDefault="00C53BBC" w:rsidP="00C53BBC">
      <w:pPr>
        <w:spacing w:after="120" w:line="276" w:lineRule="auto"/>
        <w:jc w:val="center"/>
        <w:rPr>
          <w:rFonts w:ascii="Times New Roman" w:hAnsi="Times New Roman" w:cs="Times New Roman"/>
          <w:sz w:val="24"/>
          <w:szCs w:val="24"/>
        </w:rPr>
      </w:pPr>
      <w:r>
        <w:rPr>
          <w:rFonts w:ascii="Times New Roman" w:hAnsi="Times New Roman"/>
          <w:sz w:val="24"/>
          <w:szCs w:val="24"/>
        </w:rPr>
        <w:t>-----</w:t>
      </w:r>
    </w:p>
    <w:sectPr w:rsidR="00C53BBC" w:rsidRPr="00B82D81" w:rsidSect="00324890">
      <w:headerReference w:type="default" r:id="rId7"/>
      <w:headerReference w:type="first" r:id="rId8"/>
      <w:pgSz w:w="11906" w:h="16838" w:code="9"/>
      <w:pgMar w:top="1440" w:right="2160" w:bottom="1440" w:left="216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0922E" w14:textId="77777777" w:rsidR="002868C6" w:rsidRDefault="002868C6" w:rsidP="00324890">
      <w:pPr>
        <w:spacing w:after="0" w:line="240" w:lineRule="auto"/>
      </w:pPr>
      <w:r>
        <w:separator/>
      </w:r>
    </w:p>
  </w:endnote>
  <w:endnote w:type="continuationSeparator" w:id="0">
    <w:p w14:paraId="44492C06" w14:textId="77777777" w:rsidR="002868C6" w:rsidRDefault="002868C6" w:rsidP="0032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BC71E" w14:textId="77777777" w:rsidR="002868C6" w:rsidRDefault="002868C6" w:rsidP="00324890">
      <w:pPr>
        <w:spacing w:after="0" w:line="240" w:lineRule="auto"/>
      </w:pPr>
      <w:r>
        <w:separator/>
      </w:r>
    </w:p>
  </w:footnote>
  <w:footnote w:type="continuationSeparator" w:id="0">
    <w:p w14:paraId="6DDD9C91" w14:textId="77777777" w:rsidR="002868C6" w:rsidRDefault="002868C6" w:rsidP="00324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25216"/>
      <w:docPartObj>
        <w:docPartGallery w:val="Page Numbers (Top of Page)"/>
        <w:docPartUnique/>
      </w:docPartObj>
    </w:sdtPr>
    <w:sdtEndPr>
      <w:rPr>
        <w:rFonts w:ascii="Times New Roman" w:hAnsi="Times New Roman" w:cs="Times New Roman"/>
        <w:noProof/>
      </w:rPr>
    </w:sdtEndPr>
    <w:sdtContent>
      <w:p w14:paraId="309AEFD1" w14:textId="21A86FE8" w:rsidR="00324890" w:rsidRPr="00324890" w:rsidRDefault="00324890">
        <w:pPr>
          <w:pStyle w:val="Header"/>
          <w:jc w:val="right"/>
          <w:rPr>
            <w:rFonts w:ascii="Times New Roman" w:hAnsi="Times New Roman" w:cs="Times New Roman"/>
          </w:rPr>
        </w:pPr>
        <w:r w:rsidRPr="00324890">
          <w:rPr>
            <w:rFonts w:ascii="Times New Roman" w:hAnsi="Times New Roman" w:cs="Times New Roman"/>
          </w:rPr>
          <w:fldChar w:fldCharType="begin"/>
        </w:r>
        <w:r w:rsidRPr="00324890">
          <w:rPr>
            <w:rFonts w:ascii="Times New Roman" w:hAnsi="Times New Roman" w:cs="Times New Roman"/>
          </w:rPr>
          <w:instrText xml:space="preserve"> PAGE   \* MERGEFORMAT </w:instrText>
        </w:r>
        <w:r w:rsidRPr="00324890">
          <w:rPr>
            <w:rFonts w:ascii="Times New Roman" w:hAnsi="Times New Roman" w:cs="Times New Roman"/>
          </w:rPr>
          <w:fldChar w:fldCharType="separate"/>
        </w:r>
        <w:r w:rsidR="005C38B4">
          <w:rPr>
            <w:rFonts w:ascii="Times New Roman" w:hAnsi="Times New Roman" w:cs="Times New Roman"/>
            <w:noProof/>
          </w:rPr>
          <w:t>5</w:t>
        </w:r>
        <w:r w:rsidRPr="00324890">
          <w:rPr>
            <w:rFonts w:ascii="Times New Roman" w:hAnsi="Times New Roman" w:cs="Times New Roman"/>
          </w:rPr>
          <w:fldChar w:fldCharType="end"/>
        </w:r>
      </w:p>
    </w:sdtContent>
  </w:sdt>
  <w:p w14:paraId="42EF0476" w14:textId="77777777" w:rsidR="00324890" w:rsidRPr="00324890" w:rsidRDefault="00324890">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4B874" w14:textId="63512108" w:rsidR="00324890" w:rsidRPr="00324890" w:rsidRDefault="00324890" w:rsidP="006E47EA">
    <w:pPr>
      <w:pStyle w:val="Header"/>
      <w:jc w:val="right"/>
      <w:rPr>
        <w:rFonts w:ascii="Times New Roman" w:hAnsi="Times New Roman" w:cs="Times New Roman"/>
      </w:rPr>
    </w:pPr>
    <w:r w:rsidRPr="00324890">
      <w:rPr>
        <w:rFonts w:ascii="Times New Roman" w:hAnsi="Times New Roman" w:cs="Times New Roman"/>
      </w:rPr>
      <w:fldChar w:fldCharType="begin"/>
    </w:r>
    <w:r w:rsidRPr="00324890">
      <w:rPr>
        <w:rFonts w:ascii="Times New Roman" w:hAnsi="Times New Roman" w:cs="Times New Roman"/>
      </w:rPr>
      <w:instrText xml:space="preserve"> DATE \@ "dddd, dd' de 'MMMM' de 'yyyy hh:mm:ss am/pm" </w:instrText>
    </w:r>
    <w:r w:rsidRPr="00324890">
      <w:rPr>
        <w:rFonts w:ascii="Times New Roman" w:hAnsi="Times New Roman" w:cs="Times New Roman"/>
      </w:rPr>
      <w:fldChar w:fldCharType="separate"/>
    </w:r>
    <w:r w:rsidR="006E47EA">
      <w:rPr>
        <w:rFonts w:ascii="Times New Roman" w:hAnsi="Times New Roman" w:cs="Times New Roman"/>
        <w:noProof/>
      </w:rPr>
      <w:t>domingo</w:t>
    </w:r>
    <w:r w:rsidR="006E47EA">
      <w:rPr>
        <w:rFonts w:ascii="Times New Roman" w:hAnsi="Times New Roman" w:cs="Times New Roman"/>
        <w:noProof/>
      </w:rPr>
      <w:t>, 18 de septiembre de 2016 07:41</w:t>
    </w:r>
    <w:r w:rsidR="006E47EA">
      <w:rPr>
        <w:rFonts w:ascii="Times New Roman" w:hAnsi="Times New Roman" w:cs="Times New Roman"/>
        <w:noProof/>
      </w:rPr>
      <w:t>.</w:t>
    </w:r>
    <w:r w:rsidRPr="00324890">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5D"/>
    <w:rsid w:val="001C4D8A"/>
    <w:rsid w:val="001D753E"/>
    <w:rsid w:val="001F1D83"/>
    <w:rsid w:val="00223C04"/>
    <w:rsid w:val="00273577"/>
    <w:rsid w:val="002868C6"/>
    <w:rsid w:val="00302DB2"/>
    <w:rsid w:val="00324890"/>
    <w:rsid w:val="00330FFB"/>
    <w:rsid w:val="00397C10"/>
    <w:rsid w:val="00423BEF"/>
    <w:rsid w:val="00465DF3"/>
    <w:rsid w:val="00483E9B"/>
    <w:rsid w:val="005C38B4"/>
    <w:rsid w:val="005C49AC"/>
    <w:rsid w:val="00614D0B"/>
    <w:rsid w:val="006A16F3"/>
    <w:rsid w:val="006D1A5D"/>
    <w:rsid w:val="006E47EA"/>
    <w:rsid w:val="007C6C52"/>
    <w:rsid w:val="007D5C49"/>
    <w:rsid w:val="00824263"/>
    <w:rsid w:val="008A7AC4"/>
    <w:rsid w:val="008C38B4"/>
    <w:rsid w:val="00921A1E"/>
    <w:rsid w:val="009C7EC0"/>
    <w:rsid w:val="009E6758"/>
    <w:rsid w:val="009F5B07"/>
    <w:rsid w:val="00A339A6"/>
    <w:rsid w:val="00A70F25"/>
    <w:rsid w:val="00B42EFD"/>
    <w:rsid w:val="00B82D81"/>
    <w:rsid w:val="00C1796E"/>
    <w:rsid w:val="00C23D6B"/>
    <w:rsid w:val="00C53BBC"/>
    <w:rsid w:val="00C60549"/>
    <w:rsid w:val="00CD4313"/>
    <w:rsid w:val="00D10526"/>
    <w:rsid w:val="00DB591B"/>
    <w:rsid w:val="00E60B96"/>
    <w:rsid w:val="00E66715"/>
    <w:rsid w:val="00F16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6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90"/>
  </w:style>
  <w:style w:type="paragraph" w:styleId="Footer">
    <w:name w:val="footer"/>
    <w:basedOn w:val="Normal"/>
    <w:link w:val="FooterChar"/>
    <w:uiPriority w:val="99"/>
    <w:unhideWhenUsed/>
    <w:rsid w:val="0032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90"/>
  </w:style>
  <w:style w:type="paragraph" w:styleId="BalloonText">
    <w:name w:val="Balloon Text"/>
    <w:basedOn w:val="Normal"/>
    <w:link w:val="BalloonTextChar"/>
    <w:uiPriority w:val="99"/>
    <w:semiHidden/>
    <w:unhideWhenUsed/>
    <w:rsid w:val="00483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9B"/>
    <w:rPr>
      <w:rFonts w:ascii="Tahoma" w:hAnsi="Tahoma" w:cs="Tahoma"/>
      <w:sz w:val="16"/>
      <w:szCs w:val="16"/>
    </w:rPr>
  </w:style>
  <w:style w:type="character" w:styleId="CommentReference">
    <w:name w:val="annotation reference"/>
    <w:basedOn w:val="DefaultParagraphFont"/>
    <w:uiPriority w:val="99"/>
    <w:semiHidden/>
    <w:unhideWhenUsed/>
    <w:rsid w:val="00E60B96"/>
    <w:rPr>
      <w:sz w:val="16"/>
      <w:szCs w:val="16"/>
    </w:rPr>
  </w:style>
  <w:style w:type="paragraph" w:styleId="CommentText">
    <w:name w:val="annotation text"/>
    <w:basedOn w:val="Normal"/>
    <w:link w:val="CommentTextChar"/>
    <w:uiPriority w:val="99"/>
    <w:semiHidden/>
    <w:unhideWhenUsed/>
    <w:rsid w:val="00E60B96"/>
    <w:pPr>
      <w:spacing w:line="240" w:lineRule="auto"/>
    </w:pPr>
    <w:rPr>
      <w:sz w:val="20"/>
      <w:szCs w:val="20"/>
    </w:rPr>
  </w:style>
  <w:style w:type="character" w:customStyle="1" w:styleId="CommentTextChar">
    <w:name w:val="Comment Text Char"/>
    <w:basedOn w:val="DefaultParagraphFont"/>
    <w:link w:val="CommentText"/>
    <w:uiPriority w:val="99"/>
    <w:semiHidden/>
    <w:rsid w:val="00E60B96"/>
    <w:rPr>
      <w:sz w:val="20"/>
      <w:szCs w:val="20"/>
    </w:rPr>
  </w:style>
  <w:style w:type="paragraph" w:styleId="CommentSubject">
    <w:name w:val="annotation subject"/>
    <w:basedOn w:val="CommentText"/>
    <w:next w:val="CommentText"/>
    <w:link w:val="CommentSubjectChar"/>
    <w:uiPriority w:val="99"/>
    <w:semiHidden/>
    <w:unhideWhenUsed/>
    <w:rsid w:val="00E60B96"/>
    <w:rPr>
      <w:b/>
      <w:bCs/>
    </w:rPr>
  </w:style>
  <w:style w:type="character" w:customStyle="1" w:styleId="CommentSubjectChar">
    <w:name w:val="Comment Subject Char"/>
    <w:basedOn w:val="CommentTextChar"/>
    <w:link w:val="CommentSubject"/>
    <w:uiPriority w:val="99"/>
    <w:semiHidden/>
    <w:rsid w:val="00E60B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90"/>
  </w:style>
  <w:style w:type="paragraph" w:styleId="Footer">
    <w:name w:val="footer"/>
    <w:basedOn w:val="Normal"/>
    <w:link w:val="FooterChar"/>
    <w:uiPriority w:val="99"/>
    <w:unhideWhenUsed/>
    <w:rsid w:val="0032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90"/>
  </w:style>
  <w:style w:type="paragraph" w:styleId="BalloonText">
    <w:name w:val="Balloon Text"/>
    <w:basedOn w:val="Normal"/>
    <w:link w:val="BalloonTextChar"/>
    <w:uiPriority w:val="99"/>
    <w:semiHidden/>
    <w:unhideWhenUsed/>
    <w:rsid w:val="00483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9B"/>
    <w:rPr>
      <w:rFonts w:ascii="Tahoma" w:hAnsi="Tahoma" w:cs="Tahoma"/>
      <w:sz w:val="16"/>
      <w:szCs w:val="16"/>
    </w:rPr>
  </w:style>
  <w:style w:type="character" w:styleId="CommentReference">
    <w:name w:val="annotation reference"/>
    <w:basedOn w:val="DefaultParagraphFont"/>
    <w:uiPriority w:val="99"/>
    <w:semiHidden/>
    <w:unhideWhenUsed/>
    <w:rsid w:val="00E60B96"/>
    <w:rPr>
      <w:sz w:val="16"/>
      <w:szCs w:val="16"/>
    </w:rPr>
  </w:style>
  <w:style w:type="paragraph" w:styleId="CommentText">
    <w:name w:val="annotation text"/>
    <w:basedOn w:val="Normal"/>
    <w:link w:val="CommentTextChar"/>
    <w:uiPriority w:val="99"/>
    <w:semiHidden/>
    <w:unhideWhenUsed/>
    <w:rsid w:val="00E60B96"/>
    <w:pPr>
      <w:spacing w:line="240" w:lineRule="auto"/>
    </w:pPr>
    <w:rPr>
      <w:sz w:val="20"/>
      <w:szCs w:val="20"/>
    </w:rPr>
  </w:style>
  <w:style w:type="character" w:customStyle="1" w:styleId="CommentTextChar">
    <w:name w:val="Comment Text Char"/>
    <w:basedOn w:val="DefaultParagraphFont"/>
    <w:link w:val="CommentText"/>
    <w:uiPriority w:val="99"/>
    <w:semiHidden/>
    <w:rsid w:val="00E60B96"/>
    <w:rPr>
      <w:sz w:val="20"/>
      <w:szCs w:val="20"/>
    </w:rPr>
  </w:style>
  <w:style w:type="paragraph" w:styleId="CommentSubject">
    <w:name w:val="annotation subject"/>
    <w:basedOn w:val="CommentText"/>
    <w:next w:val="CommentText"/>
    <w:link w:val="CommentSubjectChar"/>
    <w:uiPriority w:val="99"/>
    <w:semiHidden/>
    <w:unhideWhenUsed/>
    <w:rsid w:val="00E60B96"/>
    <w:rPr>
      <w:b/>
      <w:bCs/>
    </w:rPr>
  </w:style>
  <w:style w:type="character" w:customStyle="1" w:styleId="CommentSubjectChar">
    <w:name w:val="Comment Subject Char"/>
    <w:basedOn w:val="CommentTextChar"/>
    <w:link w:val="CommentSubject"/>
    <w:uiPriority w:val="99"/>
    <w:semiHidden/>
    <w:rsid w:val="00E60B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1784</Words>
  <Characters>9814</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Orellana Zabalza</dc:creator>
  <cp:lastModifiedBy>Alfredo</cp:lastModifiedBy>
  <cp:revision>3</cp:revision>
  <dcterms:created xsi:type="dcterms:W3CDTF">2016-09-18T18:16:00Z</dcterms:created>
  <dcterms:modified xsi:type="dcterms:W3CDTF">2016-09-18T18:30:00Z</dcterms:modified>
</cp:coreProperties>
</file>