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00DAE" w14:textId="55F795D4" w:rsidR="00AE15B3" w:rsidRDefault="00AE15B3" w:rsidP="00C8745A">
      <w:pPr>
        <w:spacing w:before="0" w:after="0" w:line="240" w:lineRule="auto"/>
        <w:jc w:val="center"/>
        <w:rPr>
          <w:rFonts w:asciiTheme="majorHAnsi" w:hAnsiTheme="majorHAnsi"/>
          <w:b/>
          <w:sz w:val="28"/>
        </w:rPr>
      </w:pPr>
    </w:p>
    <w:p w14:paraId="218A68E7" w14:textId="775A1144" w:rsidR="00C8745A" w:rsidRPr="00365794" w:rsidRDefault="00C8745A" w:rsidP="00C8745A">
      <w:pPr>
        <w:spacing w:before="0" w:after="0" w:line="240" w:lineRule="auto"/>
        <w:jc w:val="center"/>
        <w:rPr>
          <w:rFonts w:asciiTheme="majorHAnsi" w:hAnsiTheme="majorHAnsi"/>
          <w:b/>
          <w:sz w:val="28"/>
        </w:rPr>
      </w:pPr>
      <w:r w:rsidRPr="00365794">
        <w:rPr>
          <w:rFonts w:asciiTheme="majorHAnsi" w:hAnsiTheme="majorHAnsi"/>
          <w:b/>
          <w:sz w:val="28"/>
        </w:rPr>
        <w:t xml:space="preserve">Call for Inputs: </w:t>
      </w:r>
    </w:p>
    <w:p w14:paraId="1DA66ACA" w14:textId="5A331EEE" w:rsidR="00C8745A" w:rsidRPr="009B0C1B" w:rsidRDefault="00C8745A" w:rsidP="009B0C1B">
      <w:pPr>
        <w:spacing w:before="0" w:after="0" w:line="240" w:lineRule="auto"/>
        <w:jc w:val="center"/>
        <w:rPr>
          <w:rFonts w:asciiTheme="majorHAnsi" w:hAnsiTheme="majorHAnsi"/>
          <w:b/>
          <w:sz w:val="28"/>
        </w:rPr>
      </w:pPr>
      <w:r w:rsidRPr="00365794">
        <w:rPr>
          <w:rFonts w:asciiTheme="majorHAnsi" w:hAnsiTheme="majorHAnsi"/>
          <w:b/>
          <w:sz w:val="28"/>
        </w:rPr>
        <w:t xml:space="preserve">Green Climate Fund </w:t>
      </w:r>
      <w:r w:rsidR="009B0C1B">
        <w:rPr>
          <w:rFonts w:asciiTheme="majorHAnsi" w:hAnsiTheme="majorHAnsi"/>
          <w:b/>
          <w:sz w:val="28"/>
        </w:rPr>
        <w:t>Indigenous Peoples</w:t>
      </w:r>
      <w:r w:rsidR="00073C64">
        <w:rPr>
          <w:rFonts w:asciiTheme="majorHAnsi" w:hAnsiTheme="majorHAnsi"/>
          <w:b/>
          <w:sz w:val="28"/>
        </w:rPr>
        <w:t>’</w:t>
      </w:r>
      <w:r w:rsidR="009B0C1B">
        <w:rPr>
          <w:rFonts w:asciiTheme="majorHAnsi" w:hAnsiTheme="majorHAnsi"/>
          <w:b/>
          <w:sz w:val="28"/>
        </w:rPr>
        <w:t xml:space="preserve"> Policy</w:t>
      </w:r>
    </w:p>
    <w:p w14:paraId="7139A3E0" w14:textId="79E59BFA" w:rsidR="00AE15B3" w:rsidRDefault="00AE15B3" w:rsidP="00C8745A">
      <w:pPr>
        <w:spacing w:line="240" w:lineRule="auto"/>
        <w:rPr>
          <w:rFonts w:asciiTheme="majorHAnsi" w:hAnsiTheme="majorHAnsi"/>
        </w:rPr>
      </w:pPr>
    </w:p>
    <w:p w14:paraId="789DB709" w14:textId="77777777" w:rsidR="00736C71" w:rsidRPr="00365794" w:rsidRDefault="00736C71" w:rsidP="00C8745A">
      <w:pPr>
        <w:spacing w:line="240" w:lineRule="auto"/>
        <w:rPr>
          <w:rFonts w:asciiTheme="majorHAnsi" w:hAnsiTheme="majorHAnsi"/>
        </w:rPr>
      </w:pPr>
    </w:p>
    <w:p w14:paraId="002000A5" w14:textId="018E860B" w:rsidR="00736C71" w:rsidRPr="00736C71" w:rsidRDefault="00C8745A" w:rsidP="00054354">
      <w:pPr>
        <w:pStyle w:val="P1"/>
        <w:numPr>
          <w:ilvl w:val="3"/>
          <w:numId w:val="1"/>
        </w:numPr>
      </w:pPr>
      <w:r w:rsidRPr="00365794">
        <w:t xml:space="preserve">Incheon, </w:t>
      </w:r>
      <w:r w:rsidR="008A2CE3" w:rsidRPr="008A2CE3">
        <w:t>1 March</w:t>
      </w:r>
      <w:r w:rsidR="009B0C1B" w:rsidRPr="008A2CE3">
        <w:t xml:space="preserve"> 2017</w:t>
      </w:r>
      <w:r w:rsidRPr="00365794">
        <w:t xml:space="preserve"> – </w:t>
      </w:r>
      <w:r w:rsidR="00736C71" w:rsidRPr="00736C71">
        <w:rPr>
          <w:lang w:val="en-US"/>
        </w:rPr>
        <w:t xml:space="preserve">The Board of the Green Climate Fund (GCF) requested the Secretariat to </w:t>
      </w:r>
      <w:r w:rsidR="00736C71">
        <w:rPr>
          <w:lang w:val="en-US"/>
        </w:rPr>
        <w:t xml:space="preserve">prepare </w:t>
      </w:r>
      <w:r w:rsidR="00736C71" w:rsidRPr="00736C71">
        <w:rPr>
          <w:iCs/>
        </w:rPr>
        <w:t xml:space="preserve">for consideration by the Board, at its seventeenth meeting, a </w:t>
      </w:r>
      <w:r w:rsidR="00054354">
        <w:rPr>
          <w:iCs/>
        </w:rPr>
        <w:t>F</w:t>
      </w:r>
      <w:r w:rsidR="00054354" w:rsidRPr="00736C71">
        <w:rPr>
          <w:iCs/>
        </w:rPr>
        <w:t>und</w:t>
      </w:r>
      <w:r w:rsidR="00736C71" w:rsidRPr="00736C71">
        <w:rPr>
          <w:iCs/>
        </w:rPr>
        <w:t>-</w:t>
      </w:r>
      <w:r w:rsidR="00736C71">
        <w:rPr>
          <w:iCs/>
        </w:rPr>
        <w:t xml:space="preserve">wide Indigenous Peoples </w:t>
      </w:r>
      <w:r w:rsidR="00736C71" w:rsidRPr="00736C71">
        <w:rPr>
          <w:iCs/>
        </w:rPr>
        <w:t>policy</w:t>
      </w:r>
      <w:r w:rsidR="00736C71">
        <w:rPr>
          <w:iCs/>
        </w:rPr>
        <w:t xml:space="preserve"> in decision </w:t>
      </w:r>
      <w:r w:rsidR="00736C71">
        <w:rPr>
          <w:lang w:val="en-US"/>
        </w:rPr>
        <w:t>B.15/01, paragraph (a</w:t>
      </w:r>
      <w:r w:rsidR="00736C71" w:rsidRPr="00736C71">
        <w:rPr>
          <w:lang w:val="en-US"/>
        </w:rPr>
        <w:t>).</w:t>
      </w:r>
    </w:p>
    <w:p w14:paraId="64A127A7" w14:textId="3D3EB939" w:rsidR="00054354" w:rsidRPr="008A2CE3" w:rsidRDefault="005A046C" w:rsidP="005A046C">
      <w:pPr>
        <w:numPr>
          <w:ilvl w:val="3"/>
          <w:numId w:val="1"/>
        </w:numPr>
        <w:spacing w:before="120" w:after="120" w:line="240" w:lineRule="auto"/>
        <w:rPr>
          <w:rFonts w:asciiTheme="majorHAnsi" w:hAnsiTheme="majorHAnsi"/>
          <w:sz w:val="22"/>
          <w:szCs w:val="22"/>
          <w:lang w:val="en-GB"/>
        </w:rPr>
      </w:pPr>
      <w:r w:rsidRPr="005A046C">
        <w:rPr>
          <w:rFonts w:asciiTheme="majorHAnsi" w:hAnsiTheme="majorHAnsi"/>
          <w:sz w:val="22"/>
          <w:szCs w:val="22"/>
          <w:lang w:val="en-GB"/>
        </w:rPr>
        <w:t>The purpose of this call for inputs is to invite submissions on the Indigenous Peoples</w:t>
      </w:r>
      <w:r>
        <w:rPr>
          <w:rFonts w:asciiTheme="majorHAnsi" w:hAnsiTheme="majorHAnsi"/>
          <w:sz w:val="22"/>
          <w:szCs w:val="22"/>
          <w:lang w:val="en-GB"/>
        </w:rPr>
        <w:t>’</w:t>
      </w:r>
      <w:bookmarkStart w:id="0" w:name="_GoBack"/>
      <w:bookmarkEnd w:id="0"/>
      <w:r w:rsidRPr="005A046C">
        <w:rPr>
          <w:rFonts w:asciiTheme="majorHAnsi" w:hAnsiTheme="majorHAnsi"/>
          <w:sz w:val="22"/>
          <w:szCs w:val="22"/>
          <w:lang w:val="en-GB"/>
        </w:rPr>
        <w:t xml:space="preserve"> policy of the GCF.</w:t>
      </w:r>
    </w:p>
    <w:p w14:paraId="157F3058" w14:textId="29C10710" w:rsidR="00C8745A" w:rsidRPr="00054354" w:rsidRDefault="00C8745A" w:rsidP="00054354">
      <w:pPr>
        <w:pStyle w:val="H1"/>
        <w:numPr>
          <w:ilvl w:val="0"/>
          <w:numId w:val="6"/>
        </w:numPr>
        <w:ind w:left="720"/>
        <w:rPr>
          <w:sz w:val="24"/>
          <w:szCs w:val="24"/>
        </w:rPr>
      </w:pPr>
      <w:r w:rsidRPr="00054354">
        <w:rPr>
          <w:sz w:val="24"/>
          <w:szCs w:val="24"/>
        </w:rPr>
        <w:t>Inputs requested</w:t>
      </w:r>
    </w:p>
    <w:p w14:paraId="3876FB56" w14:textId="73EB7DF3" w:rsidR="001F534A" w:rsidRPr="00B452AD" w:rsidRDefault="00C8745A" w:rsidP="00B452AD">
      <w:pPr>
        <w:pStyle w:val="P1"/>
        <w:numPr>
          <w:ilvl w:val="3"/>
          <w:numId w:val="1"/>
        </w:numPr>
        <w:rPr>
          <w:lang w:val="en-US"/>
        </w:rPr>
      </w:pPr>
      <w:r w:rsidRPr="00365794">
        <w:t xml:space="preserve">The GCF Secretariat is pleased to invite </w:t>
      </w:r>
      <w:r w:rsidR="00B452AD">
        <w:rPr>
          <w:lang w:val="en-US"/>
        </w:rPr>
        <w:t xml:space="preserve">Board </w:t>
      </w:r>
      <w:r w:rsidR="00B452AD" w:rsidRPr="00B452AD">
        <w:rPr>
          <w:iCs/>
          <w:lang w:val="en-US"/>
        </w:rPr>
        <w:t>members and alternate</w:t>
      </w:r>
      <w:r w:rsidR="00B452AD">
        <w:rPr>
          <w:iCs/>
          <w:lang w:val="en-US"/>
        </w:rPr>
        <w:t xml:space="preserve"> Board</w:t>
      </w:r>
      <w:r w:rsidR="00B452AD" w:rsidRPr="00B452AD">
        <w:rPr>
          <w:iCs/>
          <w:lang w:val="en-US"/>
        </w:rPr>
        <w:t xml:space="preserve"> members of the Board, and observer organizations </w:t>
      </w:r>
      <w:r w:rsidR="00B452AD">
        <w:rPr>
          <w:iCs/>
          <w:lang w:val="en-US"/>
        </w:rPr>
        <w:t>to provide their submission</w:t>
      </w:r>
      <w:r w:rsidR="00331332">
        <w:rPr>
          <w:iCs/>
          <w:lang w:val="en-US"/>
        </w:rPr>
        <w:t>s</w:t>
      </w:r>
      <w:r w:rsidR="00B452AD">
        <w:rPr>
          <w:iCs/>
          <w:lang w:val="en-US"/>
        </w:rPr>
        <w:t xml:space="preserve"> </w:t>
      </w:r>
      <w:r w:rsidR="00B452AD" w:rsidRPr="00B452AD">
        <w:rPr>
          <w:iCs/>
          <w:lang w:val="en-US"/>
        </w:rPr>
        <w:t xml:space="preserve">in relation to the </w:t>
      </w:r>
      <w:r w:rsidR="00054354">
        <w:rPr>
          <w:iCs/>
          <w:lang w:val="en-US"/>
        </w:rPr>
        <w:t xml:space="preserve">content and </w:t>
      </w:r>
      <w:r w:rsidR="00B452AD" w:rsidRPr="00B452AD">
        <w:rPr>
          <w:iCs/>
          <w:lang w:val="en-US"/>
        </w:rPr>
        <w:t>development of the GCF Indigenous</w:t>
      </w:r>
      <w:r w:rsidR="00B452AD">
        <w:rPr>
          <w:iCs/>
          <w:lang w:val="en-US"/>
        </w:rPr>
        <w:t xml:space="preserve"> Peoples</w:t>
      </w:r>
      <w:r w:rsidR="008A2CE3">
        <w:rPr>
          <w:iCs/>
          <w:lang w:val="en-US"/>
        </w:rPr>
        <w:t>’</w:t>
      </w:r>
      <w:r w:rsidR="00B452AD">
        <w:rPr>
          <w:iCs/>
          <w:lang w:val="en-US"/>
        </w:rPr>
        <w:t xml:space="preserve"> policy.</w:t>
      </w:r>
    </w:p>
    <w:p w14:paraId="177C9640" w14:textId="582ACADB" w:rsidR="00054354" w:rsidRDefault="00054354" w:rsidP="00054354">
      <w:pPr>
        <w:pStyle w:val="P1"/>
        <w:numPr>
          <w:ilvl w:val="3"/>
          <w:numId w:val="1"/>
        </w:numPr>
      </w:pPr>
      <w:r>
        <w:t>Taking into consideration the Fund’s existing policies, interim ESS standard on Indigenous Peoples, and the proposed environmental and social management system (ESMS),</w:t>
      </w:r>
      <w:r>
        <w:rPr>
          <w:rStyle w:val="FootnoteReference"/>
        </w:rPr>
        <w:footnoteReference w:id="1"/>
      </w:r>
      <w:r>
        <w:t xml:space="preserve"> </w:t>
      </w:r>
      <w:r w:rsidR="00C8745A" w:rsidRPr="001F534A">
        <w:t>inputs are welcome in r</w:t>
      </w:r>
      <w:r w:rsidR="0091283B">
        <w:t>elation to the</w:t>
      </w:r>
      <w:r>
        <w:t xml:space="preserve"> following:</w:t>
      </w:r>
    </w:p>
    <w:p w14:paraId="51ABF383" w14:textId="2B847177" w:rsidR="00054354" w:rsidRPr="00054354" w:rsidRDefault="00054354" w:rsidP="00054354">
      <w:pPr>
        <w:pStyle w:val="ListParagraph"/>
        <w:numPr>
          <w:ilvl w:val="4"/>
          <w:numId w:val="1"/>
        </w:numPr>
        <w:rPr>
          <w:rFonts w:asciiTheme="majorHAnsi" w:hAnsiTheme="majorHAnsi"/>
          <w:sz w:val="22"/>
          <w:szCs w:val="22"/>
        </w:rPr>
      </w:pPr>
      <w:r w:rsidRPr="00054354">
        <w:rPr>
          <w:rFonts w:asciiTheme="majorHAnsi" w:hAnsiTheme="majorHAnsi"/>
          <w:sz w:val="22"/>
          <w:szCs w:val="22"/>
        </w:rPr>
        <w:t>Outline and content of the Fund-wide Indigenous Peoples</w:t>
      </w:r>
      <w:r w:rsidR="008A2CE3">
        <w:rPr>
          <w:rFonts w:asciiTheme="majorHAnsi" w:hAnsiTheme="majorHAnsi"/>
          <w:sz w:val="22"/>
          <w:szCs w:val="22"/>
        </w:rPr>
        <w:t>’</w:t>
      </w:r>
      <w:r w:rsidRPr="00054354">
        <w:rPr>
          <w:rFonts w:asciiTheme="majorHAnsi" w:hAnsiTheme="majorHAnsi"/>
          <w:sz w:val="22"/>
          <w:szCs w:val="22"/>
        </w:rPr>
        <w:t xml:space="preserve"> policy;</w:t>
      </w:r>
    </w:p>
    <w:p w14:paraId="55316588" w14:textId="77777777" w:rsidR="00054354" w:rsidRDefault="00054354" w:rsidP="00054354">
      <w:pPr>
        <w:pStyle w:val="ListParagraph"/>
        <w:ind w:left="0"/>
        <w:rPr>
          <w:rFonts w:asciiTheme="majorHAnsi" w:hAnsiTheme="majorHAnsi"/>
          <w:sz w:val="22"/>
          <w:szCs w:val="22"/>
        </w:rPr>
      </w:pPr>
    </w:p>
    <w:p w14:paraId="6BD14CE8" w14:textId="4EC73736" w:rsidR="00054354" w:rsidRDefault="00054354" w:rsidP="00054354">
      <w:pPr>
        <w:pStyle w:val="ListParagraph"/>
        <w:numPr>
          <w:ilvl w:val="4"/>
          <w:numId w:val="1"/>
        </w:numPr>
        <w:rPr>
          <w:rFonts w:asciiTheme="majorHAnsi" w:hAnsiTheme="majorHAnsi"/>
          <w:sz w:val="22"/>
          <w:szCs w:val="22"/>
        </w:rPr>
      </w:pPr>
      <w:r w:rsidRPr="00054354">
        <w:rPr>
          <w:rFonts w:asciiTheme="majorHAnsi" w:hAnsiTheme="majorHAnsi"/>
          <w:sz w:val="22"/>
          <w:szCs w:val="22"/>
        </w:rPr>
        <w:t>S</w:t>
      </w:r>
      <w:r w:rsidR="00331332" w:rsidRPr="00054354">
        <w:rPr>
          <w:rFonts w:asciiTheme="majorHAnsi" w:hAnsiTheme="majorHAnsi"/>
          <w:sz w:val="22"/>
          <w:szCs w:val="22"/>
        </w:rPr>
        <w:t xml:space="preserve">cope </w:t>
      </w:r>
      <w:r w:rsidRPr="00054354">
        <w:rPr>
          <w:rFonts w:asciiTheme="majorHAnsi" w:hAnsiTheme="majorHAnsi"/>
          <w:sz w:val="22"/>
          <w:szCs w:val="22"/>
        </w:rPr>
        <w:t xml:space="preserve">and principles </w:t>
      </w:r>
      <w:r w:rsidR="00331332" w:rsidRPr="00054354">
        <w:rPr>
          <w:rFonts w:asciiTheme="majorHAnsi" w:hAnsiTheme="majorHAnsi"/>
          <w:sz w:val="22"/>
          <w:szCs w:val="22"/>
        </w:rPr>
        <w:t>of the</w:t>
      </w:r>
      <w:r w:rsidRPr="00054354">
        <w:rPr>
          <w:rFonts w:asciiTheme="majorHAnsi" w:hAnsiTheme="majorHAnsi"/>
          <w:sz w:val="22"/>
          <w:szCs w:val="22"/>
        </w:rPr>
        <w:t xml:space="preserve"> </w:t>
      </w:r>
      <w:r w:rsidR="00331332" w:rsidRPr="00054354">
        <w:rPr>
          <w:rFonts w:asciiTheme="majorHAnsi" w:hAnsiTheme="majorHAnsi"/>
          <w:sz w:val="22"/>
          <w:szCs w:val="22"/>
        </w:rPr>
        <w:t>policy</w:t>
      </w:r>
      <w:r w:rsidRPr="00054354">
        <w:rPr>
          <w:rFonts w:asciiTheme="majorHAnsi" w:hAnsiTheme="majorHAnsi"/>
          <w:sz w:val="22"/>
          <w:szCs w:val="22"/>
        </w:rPr>
        <w:t>;</w:t>
      </w:r>
    </w:p>
    <w:p w14:paraId="50590D1E" w14:textId="77777777" w:rsidR="00054354" w:rsidRDefault="00054354" w:rsidP="00054354">
      <w:pPr>
        <w:pStyle w:val="ListParagraph"/>
        <w:ind w:left="0"/>
        <w:rPr>
          <w:rFonts w:asciiTheme="majorHAnsi" w:hAnsiTheme="majorHAnsi"/>
          <w:sz w:val="22"/>
          <w:szCs w:val="22"/>
        </w:rPr>
      </w:pPr>
    </w:p>
    <w:p w14:paraId="2AA2FF28" w14:textId="0660F30E" w:rsidR="00054354" w:rsidRDefault="00054354" w:rsidP="00054354">
      <w:pPr>
        <w:pStyle w:val="ListParagraph"/>
        <w:numPr>
          <w:ilvl w:val="4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</w:t>
      </w:r>
      <w:r w:rsidRPr="00054354">
        <w:rPr>
          <w:rFonts w:asciiTheme="majorHAnsi" w:hAnsiTheme="majorHAnsi"/>
          <w:sz w:val="22"/>
          <w:szCs w:val="22"/>
        </w:rPr>
        <w:t>ntry points for engagement and participation of indigenous peoples</w:t>
      </w:r>
      <w:r>
        <w:rPr>
          <w:rFonts w:asciiTheme="majorHAnsi" w:hAnsiTheme="majorHAnsi"/>
          <w:sz w:val="22"/>
          <w:szCs w:val="22"/>
        </w:rPr>
        <w:t>, and</w:t>
      </w:r>
    </w:p>
    <w:p w14:paraId="74D50683" w14:textId="77777777" w:rsidR="00054354" w:rsidRDefault="00054354" w:rsidP="00054354">
      <w:pPr>
        <w:pStyle w:val="ListParagraph"/>
        <w:ind w:left="0"/>
        <w:rPr>
          <w:rFonts w:asciiTheme="majorHAnsi" w:hAnsiTheme="majorHAnsi"/>
          <w:sz w:val="22"/>
          <w:szCs w:val="22"/>
        </w:rPr>
      </w:pPr>
    </w:p>
    <w:p w14:paraId="6D75E7A9" w14:textId="7FF4FE84" w:rsidR="00054354" w:rsidRDefault="00054354" w:rsidP="00054354">
      <w:pPr>
        <w:pStyle w:val="ListParagraph"/>
        <w:numPr>
          <w:ilvl w:val="4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Requirements and roles and responsibilities in operationalizing the policy.</w:t>
      </w:r>
    </w:p>
    <w:p w14:paraId="475197F6" w14:textId="3CC4D38B" w:rsidR="001F534A" w:rsidRPr="0091283B" w:rsidRDefault="0091283B" w:rsidP="00054354">
      <w:pPr>
        <w:pStyle w:val="P1"/>
        <w:numPr>
          <w:ilvl w:val="3"/>
          <w:numId w:val="1"/>
        </w:numPr>
      </w:pPr>
      <w:r w:rsidRPr="0091283B">
        <w:t>C</w:t>
      </w:r>
      <w:r w:rsidR="00331332" w:rsidRPr="0091283B">
        <w:t>onsideration</w:t>
      </w:r>
      <w:r w:rsidRPr="0091283B">
        <w:t xml:space="preserve"> sh</w:t>
      </w:r>
      <w:r w:rsidR="00331332" w:rsidRPr="0091283B">
        <w:t xml:space="preserve">ould be </w:t>
      </w:r>
      <w:r w:rsidRPr="0091283B">
        <w:t xml:space="preserve">given to elements </w:t>
      </w:r>
      <w:r w:rsidR="00054354">
        <w:t xml:space="preserve">of </w:t>
      </w:r>
      <w:r w:rsidRPr="0091283B">
        <w:t>the Indigenous Peoples</w:t>
      </w:r>
      <w:r w:rsidR="008A2CE3">
        <w:t>’</w:t>
      </w:r>
      <w:r w:rsidRPr="0091283B">
        <w:t xml:space="preserve"> policy </w:t>
      </w:r>
      <w:r w:rsidR="00054354">
        <w:t xml:space="preserve">that </w:t>
      </w:r>
      <w:r w:rsidR="00331332" w:rsidRPr="0091283B">
        <w:t xml:space="preserve">would </w:t>
      </w:r>
      <w:r w:rsidR="00054354">
        <w:t>enhance</w:t>
      </w:r>
      <w:r w:rsidR="00331332" w:rsidRPr="0091283B">
        <w:t xml:space="preserve"> </w:t>
      </w:r>
      <w:r w:rsidR="00054354">
        <w:t>the participation of the indigenous peoples in the design, development and implementation of the strategies and activities to be financed by the Fund as called for by the Governing Instrument.</w:t>
      </w:r>
      <w:r w:rsidR="00331332" w:rsidRPr="0091283B">
        <w:t> </w:t>
      </w:r>
    </w:p>
    <w:p w14:paraId="18FB45D9" w14:textId="77777777" w:rsidR="00C8745A" w:rsidRPr="00054354" w:rsidRDefault="00C8745A" w:rsidP="00054354">
      <w:pPr>
        <w:pStyle w:val="H1"/>
        <w:numPr>
          <w:ilvl w:val="0"/>
          <w:numId w:val="6"/>
        </w:numPr>
        <w:ind w:left="720"/>
        <w:rPr>
          <w:sz w:val="24"/>
          <w:szCs w:val="24"/>
        </w:rPr>
      </w:pPr>
      <w:r w:rsidRPr="00054354">
        <w:rPr>
          <w:sz w:val="24"/>
          <w:szCs w:val="24"/>
        </w:rPr>
        <w:t>Deadline</w:t>
      </w:r>
    </w:p>
    <w:p w14:paraId="744C8E0C" w14:textId="365EC0E2" w:rsidR="00365794" w:rsidRPr="001C55C9" w:rsidRDefault="00C8745A" w:rsidP="009B0C1B">
      <w:pPr>
        <w:pStyle w:val="ListParagraph"/>
        <w:numPr>
          <w:ilvl w:val="3"/>
          <w:numId w:val="1"/>
        </w:numPr>
        <w:tabs>
          <w:tab w:val="left" w:pos="90"/>
        </w:tabs>
        <w:spacing w:line="240" w:lineRule="auto"/>
        <w:rPr>
          <w:rFonts w:asciiTheme="majorHAnsi" w:hAnsiTheme="majorHAnsi"/>
          <w:b/>
          <w:bCs/>
          <w:sz w:val="22"/>
          <w:szCs w:val="22"/>
        </w:rPr>
      </w:pPr>
      <w:r w:rsidRPr="00016B6F">
        <w:rPr>
          <w:rFonts w:asciiTheme="majorHAnsi" w:hAnsiTheme="majorHAnsi"/>
          <w:sz w:val="22"/>
          <w:szCs w:val="22"/>
        </w:rPr>
        <w:t xml:space="preserve">The deadline for submissions is </w:t>
      </w:r>
      <w:r w:rsidR="00054354" w:rsidRPr="00054354">
        <w:rPr>
          <w:rFonts w:asciiTheme="majorHAnsi" w:hAnsiTheme="majorHAnsi"/>
          <w:b/>
          <w:sz w:val="22"/>
          <w:szCs w:val="22"/>
        </w:rPr>
        <w:t xml:space="preserve">1 </w:t>
      </w:r>
      <w:r w:rsidR="008A2CE3">
        <w:rPr>
          <w:rFonts w:asciiTheme="majorHAnsi" w:hAnsiTheme="majorHAnsi"/>
          <w:b/>
          <w:sz w:val="22"/>
          <w:szCs w:val="22"/>
        </w:rPr>
        <w:t>April</w:t>
      </w:r>
      <w:r w:rsidR="00054354" w:rsidRPr="00054354">
        <w:rPr>
          <w:rFonts w:asciiTheme="majorHAnsi" w:hAnsiTheme="majorHAnsi"/>
          <w:b/>
          <w:sz w:val="22"/>
          <w:szCs w:val="22"/>
        </w:rPr>
        <w:t xml:space="preserve"> 2017 at 23:59 Korean Standard Time</w:t>
      </w:r>
      <w:r w:rsidR="00054354">
        <w:rPr>
          <w:rFonts w:asciiTheme="majorHAnsi" w:hAnsiTheme="majorHAnsi"/>
          <w:sz w:val="22"/>
          <w:szCs w:val="22"/>
        </w:rPr>
        <w:t>.</w:t>
      </w:r>
    </w:p>
    <w:p w14:paraId="18FB275D" w14:textId="64BF71C2" w:rsidR="00365794" w:rsidRPr="00054354" w:rsidRDefault="00C8745A" w:rsidP="00054354">
      <w:pPr>
        <w:pStyle w:val="H1"/>
        <w:numPr>
          <w:ilvl w:val="0"/>
          <w:numId w:val="6"/>
        </w:numPr>
        <w:ind w:left="720"/>
        <w:rPr>
          <w:sz w:val="24"/>
          <w:szCs w:val="24"/>
        </w:rPr>
      </w:pPr>
      <w:r w:rsidRPr="00054354">
        <w:rPr>
          <w:sz w:val="24"/>
          <w:szCs w:val="24"/>
        </w:rPr>
        <w:t>Submission</w:t>
      </w:r>
    </w:p>
    <w:p w14:paraId="58714B89" w14:textId="4B98ED5F" w:rsidR="00365794" w:rsidRPr="00016B6F" w:rsidRDefault="00365794" w:rsidP="009B0C1B">
      <w:pPr>
        <w:pStyle w:val="P1"/>
        <w:numPr>
          <w:ilvl w:val="3"/>
          <w:numId w:val="1"/>
        </w:numPr>
      </w:pPr>
      <w:r w:rsidRPr="00016B6F">
        <w:t xml:space="preserve">Official submission of inputs on behalf of an </w:t>
      </w:r>
      <w:r w:rsidRPr="006E7E60">
        <w:rPr>
          <w:noProof/>
        </w:rPr>
        <w:t>organi</w:t>
      </w:r>
      <w:r w:rsidR="006E7E60" w:rsidRPr="006E7E60">
        <w:rPr>
          <w:noProof/>
        </w:rPr>
        <w:t>z</w:t>
      </w:r>
      <w:r w:rsidRPr="006E7E60">
        <w:rPr>
          <w:noProof/>
        </w:rPr>
        <w:t>ation</w:t>
      </w:r>
      <w:r w:rsidRPr="00016B6F">
        <w:t xml:space="preserve"> or group of </w:t>
      </w:r>
      <w:r w:rsidRPr="006E7E60">
        <w:rPr>
          <w:noProof/>
        </w:rPr>
        <w:t>organi</w:t>
      </w:r>
      <w:r w:rsidR="006E7E60" w:rsidRPr="006E7E60">
        <w:rPr>
          <w:noProof/>
        </w:rPr>
        <w:t>z</w:t>
      </w:r>
      <w:r w:rsidRPr="006E7E60">
        <w:rPr>
          <w:noProof/>
        </w:rPr>
        <w:t>ations</w:t>
      </w:r>
      <w:r w:rsidRPr="00016B6F">
        <w:t xml:space="preserve"> in </w:t>
      </w:r>
      <w:r w:rsidRPr="001C55C9">
        <w:rPr>
          <w:b/>
          <w:i/>
          <w:color w:val="FF0000"/>
          <w:u w:val="single"/>
        </w:rPr>
        <w:t>M</w:t>
      </w:r>
      <w:r w:rsidR="001C55C9" w:rsidRPr="001C55C9">
        <w:rPr>
          <w:b/>
          <w:i/>
          <w:color w:val="FF0000"/>
          <w:u w:val="single"/>
        </w:rPr>
        <w:t>icrosoft</w:t>
      </w:r>
      <w:r w:rsidRPr="001C55C9">
        <w:rPr>
          <w:b/>
          <w:i/>
          <w:color w:val="FF0000"/>
          <w:u w:val="single"/>
        </w:rPr>
        <w:t xml:space="preserve"> Word format</w:t>
      </w:r>
      <w:r w:rsidRPr="00016B6F">
        <w:t xml:space="preserve"> should be sent via email as one document with subject line </w:t>
      </w:r>
      <w:r w:rsidRPr="00016B6F">
        <w:rPr>
          <w:b/>
        </w:rPr>
        <w:t>"C</w:t>
      </w:r>
      <w:r w:rsidR="009B0C1B">
        <w:rPr>
          <w:b/>
        </w:rPr>
        <w:t>all for inputs – GCF I</w:t>
      </w:r>
      <w:r w:rsidR="0091283B">
        <w:rPr>
          <w:b/>
        </w:rPr>
        <w:t xml:space="preserve">ndigenous </w:t>
      </w:r>
      <w:r w:rsidR="009B0C1B">
        <w:rPr>
          <w:b/>
        </w:rPr>
        <w:t>P</w:t>
      </w:r>
      <w:r w:rsidR="0091283B">
        <w:rPr>
          <w:b/>
        </w:rPr>
        <w:t>eoples</w:t>
      </w:r>
      <w:r w:rsidR="008A2CE3">
        <w:rPr>
          <w:b/>
        </w:rPr>
        <w:t>’</w:t>
      </w:r>
      <w:r w:rsidR="0091283B">
        <w:rPr>
          <w:b/>
        </w:rPr>
        <w:t xml:space="preserve"> p</w:t>
      </w:r>
      <w:r w:rsidR="009B0C1B">
        <w:rPr>
          <w:b/>
        </w:rPr>
        <w:t>olicy</w:t>
      </w:r>
      <w:r w:rsidRPr="00016B6F">
        <w:rPr>
          <w:b/>
        </w:rPr>
        <w:t xml:space="preserve"> – Response" </w:t>
      </w:r>
      <w:r w:rsidRPr="00016B6F">
        <w:t>to:</w:t>
      </w:r>
    </w:p>
    <w:p w14:paraId="4B61E35A" w14:textId="0D6BA0E9" w:rsidR="00C8745A" w:rsidRPr="00365794" w:rsidRDefault="00C8745A" w:rsidP="00365794">
      <w:pPr>
        <w:tabs>
          <w:tab w:val="left" w:pos="720"/>
        </w:tabs>
        <w:rPr>
          <w:rFonts w:asciiTheme="majorHAnsi" w:hAnsiTheme="majorHAnsi"/>
          <w:color w:val="1F497D" w:themeColor="text2"/>
          <w:sz w:val="22"/>
          <w:szCs w:val="22"/>
          <w:u w:val="single"/>
        </w:rPr>
      </w:pPr>
      <w:r w:rsidRPr="00365794">
        <w:rPr>
          <w:rFonts w:asciiTheme="majorHAnsi" w:hAnsiTheme="majorHAnsi"/>
          <w:sz w:val="22"/>
          <w:szCs w:val="22"/>
        </w:rPr>
        <w:t xml:space="preserve"> </w:t>
      </w:r>
      <w:r w:rsidRPr="00365794">
        <w:rPr>
          <w:rFonts w:asciiTheme="majorHAnsi" w:hAnsiTheme="majorHAnsi"/>
          <w:sz w:val="22"/>
          <w:szCs w:val="22"/>
        </w:rPr>
        <w:tab/>
      </w:r>
      <w:r w:rsidRPr="00365794">
        <w:rPr>
          <w:rFonts w:asciiTheme="majorHAnsi" w:hAnsiTheme="majorHAnsi"/>
          <w:sz w:val="22"/>
          <w:szCs w:val="22"/>
        </w:rPr>
        <w:tab/>
      </w:r>
      <w:hyperlink r:id="rId11" w:history="1">
        <w:r w:rsidRPr="00365794">
          <w:rPr>
            <w:rStyle w:val="Hyperlink"/>
            <w:rFonts w:asciiTheme="majorHAnsi" w:hAnsiTheme="majorHAnsi"/>
            <w:sz w:val="22"/>
            <w:szCs w:val="22"/>
          </w:rPr>
          <w:t>accreditation@gcfund.org</w:t>
        </w:r>
      </w:hyperlink>
      <w:r w:rsidRPr="00365794">
        <w:rPr>
          <w:rFonts w:asciiTheme="majorHAnsi" w:hAnsiTheme="majorHAnsi"/>
          <w:color w:val="1F497D" w:themeColor="text2"/>
          <w:sz w:val="22"/>
          <w:szCs w:val="22"/>
          <w:u w:val="single"/>
        </w:rPr>
        <w:t xml:space="preserve"> </w:t>
      </w:r>
    </w:p>
    <w:p w14:paraId="2D6A5822" w14:textId="77777777" w:rsidR="00C8745A" w:rsidRPr="00365794" w:rsidRDefault="00C8745A" w:rsidP="00C8745A">
      <w:pPr>
        <w:spacing w:line="240" w:lineRule="auto"/>
        <w:rPr>
          <w:rFonts w:asciiTheme="majorHAnsi" w:hAnsiTheme="majorHAnsi"/>
          <w:b/>
          <w:bCs/>
          <w:sz w:val="22"/>
          <w:szCs w:val="22"/>
        </w:rPr>
      </w:pPr>
      <w:r w:rsidRPr="00365794">
        <w:rPr>
          <w:rFonts w:asciiTheme="majorHAnsi" w:hAnsiTheme="majorHAnsi"/>
          <w:b/>
          <w:bCs/>
          <w:sz w:val="22"/>
          <w:szCs w:val="22"/>
        </w:rPr>
        <w:lastRenderedPageBreak/>
        <w:t xml:space="preserve">The official submission should clearly indicate: </w:t>
      </w:r>
    </w:p>
    <w:p w14:paraId="6C587E5A" w14:textId="094A8818" w:rsidR="00C8745A" w:rsidRPr="00365794" w:rsidRDefault="00C8745A" w:rsidP="00B91BDA">
      <w:pPr>
        <w:spacing w:before="120" w:after="120" w:line="240" w:lineRule="auto"/>
        <w:rPr>
          <w:rFonts w:asciiTheme="majorHAnsi" w:hAnsiTheme="majorHAnsi"/>
          <w:sz w:val="22"/>
          <w:szCs w:val="22"/>
        </w:rPr>
      </w:pPr>
      <w:r w:rsidRPr="00365794">
        <w:rPr>
          <w:rFonts w:asciiTheme="majorHAnsi" w:hAnsiTheme="majorHAnsi"/>
          <w:sz w:val="22"/>
          <w:szCs w:val="22"/>
        </w:rPr>
        <w:t>Full Name</w:t>
      </w:r>
    </w:p>
    <w:p w14:paraId="19F43650" w14:textId="0B53C655" w:rsidR="00C8745A" w:rsidRPr="00365794" w:rsidRDefault="00C8745A" w:rsidP="00B91BDA">
      <w:pPr>
        <w:spacing w:before="120" w:after="120" w:line="240" w:lineRule="auto"/>
        <w:rPr>
          <w:rFonts w:asciiTheme="majorHAnsi" w:hAnsiTheme="majorHAnsi"/>
          <w:sz w:val="22"/>
          <w:szCs w:val="22"/>
        </w:rPr>
      </w:pPr>
      <w:r w:rsidRPr="00365794">
        <w:rPr>
          <w:rFonts w:asciiTheme="majorHAnsi" w:hAnsiTheme="majorHAnsi"/>
          <w:sz w:val="22"/>
          <w:szCs w:val="22"/>
        </w:rPr>
        <w:t>Title/Position</w:t>
      </w:r>
    </w:p>
    <w:p w14:paraId="48D45907" w14:textId="27EC548A" w:rsidR="00C8745A" w:rsidRPr="00365794" w:rsidRDefault="00C8745A" w:rsidP="00B91BDA">
      <w:pPr>
        <w:spacing w:before="120" w:after="120" w:line="240" w:lineRule="auto"/>
        <w:rPr>
          <w:rFonts w:asciiTheme="majorHAnsi" w:hAnsiTheme="majorHAnsi"/>
          <w:sz w:val="22"/>
          <w:szCs w:val="22"/>
        </w:rPr>
      </w:pPr>
      <w:r w:rsidRPr="00365794">
        <w:rPr>
          <w:rFonts w:asciiTheme="majorHAnsi" w:hAnsiTheme="majorHAnsi"/>
          <w:sz w:val="22"/>
          <w:szCs w:val="22"/>
        </w:rPr>
        <w:t>Organization/Affiliation</w:t>
      </w:r>
      <w:r w:rsidRPr="00365794">
        <w:rPr>
          <w:rFonts w:asciiTheme="majorHAnsi" w:hAnsiTheme="majorHAnsi"/>
          <w:sz w:val="22"/>
          <w:szCs w:val="22"/>
        </w:rPr>
        <w:tab/>
      </w:r>
    </w:p>
    <w:p w14:paraId="156843B4" w14:textId="77777777" w:rsidR="00C8745A" w:rsidRPr="00365794" w:rsidRDefault="00C8745A" w:rsidP="00B91BDA">
      <w:pPr>
        <w:tabs>
          <w:tab w:val="left" w:pos="1980"/>
        </w:tabs>
        <w:spacing w:before="120" w:after="120" w:line="240" w:lineRule="auto"/>
        <w:rPr>
          <w:rFonts w:asciiTheme="majorHAnsi" w:hAnsiTheme="majorHAnsi"/>
          <w:sz w:val="22"/>
          <w:szCs w:val="22"/>
        </w:rPr>
      </w:pPr>
      <w:r w:rsidRPr="00365794">
        <w:rPr>
          <w:rFonts w:asciiTheme="majorHAnsi" w:hAnsiTheme="majorHAnsi"/>
          <w:sz w:val="22"/>
          <w:szCs w:val="22"/>
        </w:rPr>
        <w:t>Contact details including telephone and e-mail address</w:t>
      </w:r>
    </w:p>
    <w:p w14:paraId="5BFA01EB" w14:textId="77777777" w:rsidR="00C8745A" w:rsidRDefault="00C8745A" w:rsidP="00B91BDA">
      <w:pPr>
        <w:tabs>
          <w:tab w:val="left" w:pos="1980"/>
        </w:tabs>
        <w:spacing w:before="120" w:after="120" w:line="240" w:lineRule="auto"/>
        <w:rPr>
          <w:rFonts w:asciiTheme="majorHAnsi" w:hAnsiTheme="majorHAnsi"/>
          <w:sz w:val="22"/>
          <w:szCs w:val="22"/>
        </w:rPr>
      </w:pPr>
      <w:r w:rsidRPr="00365794">
        <w:rPr>
          <w:rFonts w:asciiTheme="majorHAnsi" w:hAnsiTheme="majorHAnsi"/>
          <w:sz w:val="22"/>
          <w:szCs w:val="22"/>
        </w:rPr>
        <w:t xml:space="preserve">Organization’s Focal Point (name, surname and position). </w:t>
      </w:r>
    </w:p>
    <w:p w14:paraId="45F39ADB" w14:textId="77777777" w:rsidR="00B1496F" w:rsidRPr="00365794" w:rsidRDefault="00B1496F" w:rsidP="00B91BDA">
      <w:pPr>
        <w:tabs>
          <w:tab w:val="left" w:pos="1980"/>
        </w:tabs>
        <w:spacing w:before="120" w:after="120" w:line="240" w:lineRule="auto"/>
        <w:rPr>
          <w:rFonts w:asciiTheme="majorHAnsi" w:hAnsiTheme="majorHAnsi"/>
          <w:sz w:val="22"/>
          <w:szCs w:val="22"/>
        </w:rPr>
      </w:pPr>
    </w:p>
    <w:p w14:paraId="2777BB06" w14:textId="70F4672E" w:rsidR="00C8745A" w:rsidRPr="00BB2FC3" w:rsidRDefault="00C8745A" w:rsidP="00054354">
      <w:pPr>
        <w:pStyle w:val="P1"/>
        <w:numPr>
          <w:ilvl w:val="3"/>
          <w:numId w:val="1"/>
        </w:numPr>
      </w:pPr>
      <w:r w:rsidRPr="00BB2FC3">
        <w:t xml:space="preserve">Submissions should indicate whether the inputs are provided on behalf of an organization or a group of organizations. In the case where the inputs </w:t>
      </w:r>
      <w:r w:rsidRPr="006E7E60">
        <w:rPr>
          <w:noProof/>
        </w:rPr>
        <w:t>are provide</w:t>
      </w:r>
      <w:r w:rsidR="006E7E60">
        <w:rPr>
          <w:noProof/>
        </w:rPr>
        <w:t>d</w:t>
      </w:r>
      <w:r w:rsidRPr="00BB2FC3">
        <w:t xml:space="preserve"> on behalf of an organization, the list of organizations should be included in the official submission of inputs.</w:t>
      </w:r>
    </w:p>
    <w:p w14:paraId="5D69E958" w14:textId="77777777" w:rsidR="00C8745A" w:rsidRPr="00054354" w:rsidRDefault="00C8745A" w:rsidP="00054354">
      <w:pPr>
        <w:pStyle w:val="H1"/>
        <w:numPr>
          <w:ilvl w:val="0"/>
          <w:numId w:val="6"/>
        </w:numPr>
        <w:ind w:left="720"/>
        <w:rPr>
          <w:sz w:val="24"/>
          <w:szCs w:val="24"/>
        </w:rPr>
      </w:pPr>
      <w:r w:rsidRPr="00054354">
        <w:rPr>
          <w:sz w:val="24"/>
          <w:szCs w:val="24"/>
        </w:rPr>
        <w:t>Disclaimer</w:t>
      </w:r>
    </w:p>
    <w:p w14:paraId="349C44E9" w14:textId="25B84910" w:rsidR="00C8745A" w:rsidRPr="00BB2FC3" w:rsidRDefault="00C8745A" w:rsidP="009B0C1B">
      <w:pPr>
        <w:pStyle w:val="ListParagraph"/>
        <w:numPr>
          <w:ilvl w:val="3"/>
          <w:numId w:val="2"/>
        </w:numPr>
        <w:spacing w:line="240" w:lineRule="auto"/>
        <w:rPr>
          <w:rFonts w:asciiTheme="majorHAnsi" w:hAnsiTheme="majorHAnsi"/>
          <w:sz w:val="22"/>
          <w:szCs w:val="22"/>
        </w:rPr>
      </w:pPr>
      <w:r w:rsidRPr="00BB2FC3">
        <w:rPr>
          <w:rFonts w:asciiTheme="majorHAnsi" w:hAnsiTheme="majorHAnsi"/>
          <w:sz w:val="22"/>
          <w:szCs w:val="22"/>
        </w:rPr>
        <w:t>Inputs provided may be publicly disclosed, made available on the GCF’s website, and/or incorporated in whole or in part in a document presented to the Board.</w:t>
      </w:r>
    </w:p>
    <w:p w14:paraId="1452A475" w14:textId="3CD28DAB" w:rsidR="00105C8A" w:rsidRDefault="00105C8A" w:rsidP="00C8745A">
      <w:pPr>
        <w:spacing w:line="240" w:lineRule="auto"/>
        <w:rPr>
          <w:rFonts w:asciiTheme="majorHAnsi" w:hAnsiTheme="majorHAnsi"/>
        </w:rPr>
        <w:sectPr w:rsidR="00105C8A" w:rsidSect="00FA2EC2">
          <w:headerReference w:type="even" r:id="rId12"/>
          <w:headerReference w:type="default" r:id="rId13"/>
          <w:headerReference w:type="first" r:id="rId14"/>
          <w:pgSz w:w="11907" w:h="16840" w:code="9"/>
          <w:pgMar w:top="1296" w:right="1440" w:bottom="1008" w:left="1440" w:header="706" w:footer="562" w:gutter="0"/>
          <w:pgNumType w:start="1"/>
          <w:cols w:space="708"/>
          <w:titlePg/>
          <w:docGrid w:linePitch="360"/>
        </w:sectPr>
      </w:pPr>
    </w:p>
    <w:p w14:paraId="11DE8ABD" w14:textId="77777777" w:rsidR="00495BA1" w:rsidRPr="00365794" w:rsidRDefault="00495BA1" w:rsidP="006918AC">
      <w:pPr>
        <w:pStyle w:val="H1"/>
        <w:spacing w:line="354" w:lineRule="exact"/>
        <w:rPr>
          <w:lang w:val="en-US"/>
        </w:rPr>
      </w:pPr>
      <w:bookmarkStart w:id="1" w:name="_Toc454379062"/>
      <w:bookmarkStart w:id="2" w:name="_Toc454379063"/>
      <w:bookmarkStart w:id="3" w:name="_Toc454379064"/>
      <w:bookmarkStart w:id="4" w:name="_Toc466877994"/>
      <w:bookmarkEnd w:id="1"/>
      <w:bookmarkEnd w:id="2"/>
      <w:bookmarkEnd w:id="3"/>
      <w:bookmarkEnd w:id="4"/>
    </w:p>
    <w:sectPr w:rsidR="00495BA1" w:rsidRPr="00365794" w:rsidSect="00D80148">
      <w:headerReference w:type="even" r:id="rId15"/>
      <w:headerReference w:type="default" r:id="rId16"/>
      <w:headerReference w:type="first" r:id="rId17"/>
      <w:type w:val="continuous"/>
      <w:pgSz w:w="11907" w:h="16840" w:code="9"/>
      <w:pgMar w:top="1296" w:right="1440" w:bottom="1008" w:left="1440" w:header="706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0923" w14:textId="77777777" w:rsidR="00C436AA" w:rsidRDefault="00C436AA" w:rsidP="005A1F2F">
      <w:pPr>
        <w:spacing w:after="0" w:line="240" w:lineRule="auto"/>
      </w:pPr>
      <w:r>
        <w:separator/>
      </w:r>
    </w:p>
  </w:endnote>
  <w:endnote w:type="continuationSeparator" w:id="0">
    <w:p w14:paraId="41CE9579" w14:textId="77777777" w:rsidR="00C436AA" w:rsidRDefault="00C436AA" w:rsidP="005A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ingoDos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417A" w14:textId="77777777" w:rsidR="00C436AA" w:rsidRDefault="00C436AA" w:rsidP="005A1F2F">
      <w:pPr>
        <w:spacing w:after="0" w:line="240" w:lineRule="auto"/>
      </w:pPr>
      <w:r>
        <w:separator/>
      </w:r>
    </w:p>
  </w:footnote>
  <w:footnote w:type="continuationSeparator" w:id="0">
    <w:p w14:paraId="0A81535D" w14:textId="77777777" w:rsidR="00C436AA" w:rsidRDefault="00C436AA" w:rsidP="005A1F2F">
      <w:pPr>
        <w:spacing w:after="0" w:line="240" w:lineRule="auto"/>
      </w:pPr>
      <w:r>
        <w:continuationSeparator/>
      </w:r>
    </w:p>
  </w:footnote>
  <w:footnote w:id="1">
    <w:p w14:paraId="7CB506F3" w14:textId="6B50438C" w:rsidR="00054354" w:rsidRPr="00054354" w:rsidRDefault="00054354" w:rsidP="00054354">
      <w:pPr>
        <w:pStyle w:val="FootnoteText"/>
        <w:spacing w:before="0"/>
        <w:rPr>
          <w:sz w:val="16"/>
          <w:szCs w:val="16"/>
        </w:rPr>
      </w:pPr>
      <w:r w:rsidRPr="00054354">
        <w:rPr>
          <w:rFonts w:ascii="Cambria" w:eastAsia="Times New Roman" w:hAnsi="Cambria" w:cs="Cambria"/>
          <w:color w:val="000000"/>
          <w:szCs w:val="18"/>
          <w:vertAlign w:val="superscript"/>
          <w:lang w:val="de-DE" w:eastAsia="de-DE"/>
        </w:rPr>
        <w:footnoteRef/>
      </w:r>
      <w:r w:rsidRPr="00054354">
        <w:rPr>
          <w:rFonts w:ascii="Cambria" w:eastAsia="Times New Roman" w:hAnsi="Cambria" w:cs="Cambria"/>
          <w:color w:val="000000"/>
          <w:szCs w:val="18"/>
          <w:vertAlign w:val="superscript"/>
          <w:lang w:val="de-DE" w:eastAsia="de-DE"/>
        </w:rPr>
        <w:t xml:space="preserve"> </w:t>
      </w:r>
      <w:r w:rsidRPr="00054354">
        <w:rPr>
          <w:rFonts w:ascii="Cambria" w:eastAsia="Times New Roman" w:hAnsi="Cambria" w:cs="Cambria"/>
          <w:color w:val="000000"/>
          <w:szCs w:val="18"/>
          <w:lang w:val="de-DE" w:eastAsia="de-DE"/>
        </w:rPr>
        <w:t xml:space="preserve">Call for public inputs was issued by the GCF Secretariat on 15 December 2016 and can be accessed at </w:t>
      </w:r>
      <w:r w:rsidRPr="00054354">
        <w:rPr>
          <w:rFonts w:ascii="Cambria" w:eastAsia="Times New Roman" w:hAnsi="Cambria" w:cs="Cambria"/>
          <w:color w:val="000000"/>
          <w:sz w:val="16"/>
          <w:szCs w:val="16"/>
          <w:lang w:val="de-DE" w:eastAsia="de-DE"/>
        </w:rPr>
        <w:t>https://www.greenclimate.fund/documents/20182/24913/DCP_15-12-2016_-_GCF_Environmental_and_Social_Management_System.pdf/3b05eb86-4636-4179-aa1d-ebfcec34037e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8AD1" w14:textId="77777777" w:rsidR="00B452AD" w:rsidRDefault="00C436AA">
    <w:pPr>
      <w:pStyle w:val="Header"/>
    </w:pPr>
    <w:r>
      <w:rPr>
        <w:noProof/>
      </w:rPr>
      <w:pict w14:anchorId="11DE8A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124" o:spid="_x0000_s2053" type="#_x0000_t136" style="position:absolute;margin-left:0;margin-top:0;width:454.65pt;height:18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8AD2" w14:textId="77777777" w:rsidR="00B452AD" w:rsidRDefault="00B452AD" w:rsidP="00490CB3">
    <w:pPr>
      <w:pStyle w:val="GCFDocumentNumber"/>
      <w:spacing w:after="120" w:line="240" w:lineRule="auto"/>
      <w:jc w:val="right"/>
      <w:rPr>
        <w:rFonts w:asciiTheme="majorHAnsi" w:hAnsiTheme="majorHAnsi"/>
      </w:rPr>
    </w:pPr>
  </w:p>
  <w:p w14:paraId="11DE8AD3" w14:textId="16A2CC93" w:rsidR="00B452AD" w:rsidRPr="00325124" w:rsidRDefault="00B452AD" w:rsidP="00F3337B">
    <w:pPr>
      <w:pStyle w:val="GCFDocumentNumber"/>
      <w:spacing w:line="240" w:lineRule="auto"/>
      <w:ind w:right="320"/>
      <w:jc w:val="right"/>
      <w:rPr>
        <w:rFonts w:asciiTheme="majorHAnsi" w:hAnsiTheme="majorHAnsi"/>
        <w:b/>
        <w:szCs w:val="16"/>
        <w:lang w:val="de-DE"/>
      </w:rPr>
    </w:pPr>
  </w:p>
  <w:p w14:paraId="11DE8AD4" w14:textId="7920EA9D" w:rsidR="00B452AD" w:rsidRDefault="00B452AD" w:rsidP="0064729D">
    <w:pPr>
      <w:pStyle w:val="Header"/>
      <w:tabs>
        <w:tab w:val="right" w:pos="9639"/>
      </w:tabs>
      <w:spacing w:before="0"/>
      <w:jc w:val="right"/>
      <w:rPr>
        <w:rFonts w:asciiTheme="majorHAnsi" w:hAnsiTheme="majorHAnsi"/>
        <w:sz w:val="16"/>
      </w:rPr>
    </w:pPr>
    <w:r w:rsidRPr="00E30B27">
      <w:rPr>
        <w:rFonts w:asciiTheme="majorHAnsi" w:hAnsiTheme="majorHAnsi"/>
        <w:sz w:val="16"/>
      </w:rPr>
      <w:t xml:space="preserve">Page </w:t>
    </w:r>
    <w:r w:rsidRPr="00E30B27">
      <w:rPr>
        <w:rFonts w:asciiTheme="majorHAnsi" w:hAnsiTheme="majorHAnsi"/>
        <w:sz w:val="16"/>
      </w:rPr>
      <w:fldChar w:fldCharType="begin"/>
    </w:r>
    <w:r w:rsidRPr="00E30B27">
      <w:rPr>
        <w:rFonts w:asciiTheme="majorHAnsi" w:hAnsiTheme="majorHAnsi"/>
        <w:sz w:val="16"/>
      </w:rPr>
      <w:instrText xml:space="preserve"> PAGE </w:instrText>
    </w:r>
    <w:r w:rsidRPr="00E30B27">
      <w:rPr>
        <w:rFonts w:asciiTheme="majorHAnsi" w:hAnsiTheme="majorHAnsi"/>
        <w:sz w:val="16"/>
      </w:rPr>
      <w:fldChar w:fldCharType="separate"/>
    </w:r>
    <w:r w:rsidR="005A046C">
      <w:rPr>
        <w:rFonts w:asciiTheme="majorHAnsi" w:hAnsiTheme="majorHAnsi"/>
        <w:noProof/>
        <w:sz w:val="16"/>
      </w:rPr>
      <w:t>2</w:t>
    </w:r>
    <w:r w:rsidRPr="00E30B27">
      <w:rPr>
        <w:rFonts w:asciiTheme="majorHAnsi" w:hAnsiTheme="majorHAnsi"/>
        <w:sz w:val="16"/>
      </w:rPr>
      <w:fldChar w:fldCharType="end"/>
    </w:r>
  </w:p>
  <w:p w14:paraId="11DE8AD5" w14:textId="77777777" w:rsidR="00B452AD" w:rsidRDefault="00B452AD" w:rsidP="0064729D">
    <w:pPr>
      <w:pStyle w:val="Header"/>
      <w:pBdr>
        <w:bottom w:val="single" w:sz="4" w:space="1" w:color="808080" w:themeColor="background1" w:themeShade="80"/>
      </w:pBdr>
      <w:tabs>
        <w:tab w:val="right" w:pos="9639"/>
      </w:tabs>
      <w:spacing w:before="0"/>
      <w:jc w:val="right"/>
      <w:rPr>
        <w:rFonts w:asciiTheme="majorHAnsi" w:hAnsiTheme="majorHAnsi"/>
        <w:sz w:val="16"/>
      </w:rPr>
    </w:pPr>
    <w:r w:rsidRPr="00B4370E">
      <w:rPr>
        <w:rFonts w:asciiTheme="majorHAnsi" w:hAnsiTheme="majorHAnsi"/>
        <w:noProof/>
      </w:rPr>
      <w:drawing>
        <wp:anchor distT="0" distB="0" distL="114300" distR="114300" simplePos="0" relativeHeight="251655168" behindDoc="1" locked="1" layoutInCell="1" allowOverlap="1" wp14:anchorId="11DE8AE6" wp14:editId="11DE8AE7">
          <wp:simplePos x="0" y="0"/>
          <wp:positionH relativeFrom="margin">
            <wp:posOffset>0</wp:posOffset>
          </wp:positionH>
          <wp:positionV relativeFrom="page">
            <wp:posOffset>274320</wp:posOffset>
          </wp:positionV>
          <wp:extent cx="1078992" cy="676656"/>
          <wp:effectExtent l="0" t="0" r="6985" b="9525"/>
          <wp:wrapNone/>
          <wp:docPr id="5" name="Picture 5" descr="C:\Users\tjacinto\Desktop\GCF_LogoCMYKcoverV4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jacinto\Desktop\GCF_LogoCMYKcoverV4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DE8AD6" w14:textId="77777777" w:rsidR="00B452AD" w:rsidRPr="0064729D" w:rsidRDefault="00B452AD" w:rsidP="0064729D">
    <w:pPr>
      <w:pStyle w:val="Header"/>
      <w:spacing w:before="0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8AD7" w14:textId="77777777" w:rsidR="00B452AD" w:rsidRDefault="00B452AD" w:rsidP="00490CB3">
    <w:pPr>
      <w:pStyle w:val="GCFDocumentNumber"/>
      <w:spacing w:after="120" w:line="240" w:lineRule="auto"/>
      <w:jc w:val="right"/>
      <w:rPr>
        <w:rFonts w:asciiTheme="majorHAnsi" w:hAnsiTheme="majorHAnsi"/>
      </w:rPr>
    </w:pPr>
  </w:p>
  <w:p w14:paraId="11DE8AD8" w14:textId="4DBFEBA7" w:rsidR="00B452AD" w:rsidRPr="00325124" w:rsidRDefault="00B452AD" w:rsidP="00490CB3">
    <w:pPr>
      <w:pStyle w:val="GCFDocumentNumber"/>
      <w:spacing w:line="240" w:lineRule="auto"/>
      <w:jc w:val="right"/>
      <w:rPr>
        <w:rFonts w:asciiTheme="majorHAnsi" w:hAnsiTheme="majorHAnsi"/>
        <w:b/>
        <w:szCs w:val="16"/>
        <w:lang w:val="de-DE"/>
      </w:rPr>
    </w:pPr>
  </w:p>
  <w:p w14:paraId="11DE8AD9" w14:textId="6BEEEB07" w:rsidR="00B452AD" w:rsidRDefault="00B452AD" w:rsidP="00490CB3">
    <w:pPr>
      <w:pStyle w:val="Header"/>
      <w:tabs>
        <w:tab w:val="right" w:pos="9639"/>
      </w:tabs>
      <w:spacing w:before="0"/>
      <w:jc w:val="right"/>
      <w:rPr>
        <w:rFonts w:asciiTheme="majorHAnsi" w:hAnsiTheme="majorHAnsi"/>
        <w:sz w:val="16"/>
      </w:rPr>
    </w:pPr>
    <w:r w:rsidRPr="00E30B27">
      <w:rPr>
        <w:rFonts w:asciiTheme="majorHAnsi" w:hAnsiTheme="majorHAnsi"/>
        <w:sz w:val="16"/>
      </w:rPr>
      <w:t xml:space="preserve">Page </w:t>
    </w:r>
    <w:r w:rsidRPr="00E30B27">
      <w:rPr>
        <w:rFonts w:asciiTheme="majorHAnsi" w:hAnsiTheme="majorHAnsi"/>
        <w:sz w:val="16"/>
      </w:rPr>
      <w:fldChar w:fldCharType="begin"/>
    </w:r>
    <w:r w:rsidRPr="00E30B27">
      <w:rPr>
        <w:rFonts w:asciiTheme="majorHAnsi" w:hAnsiTheme="majorHAnsi"/>
        <w:sz w:val="16"/>
      </w:rPr>
      <w:instrText xml:space="preserve"> PAGE </w:instrText>
    </w:r>
    <w:r w:rsidRPr="00E30B27">
      <w:rPr>
        <w:rFonts w:asciiTheme="majorHAnsi" w:hAnsiTheme="majorHAnsi"/>
        <w:sz w:val="16"/>
      </w:rPr>
      <w:fldChar w:fldCharType="separate"/>
    </w:r>
    <w:r w:rsidR="005A046C">
      <w:rPr>
        <w:rFonts w:asciiTheme="majorHAnsi" w:hAnsiTheme="majorHAnsi"/>
        <w:noProof/>
        <w:sz w:val="16"/>
      </w:rPr>
      <w:t>1</w:t>
    </w:r>
    <w:r w:rsidRPr="00E30B27">
      <w:rPr>
        <w:rFonts w:asciiTheme="majorHAnsi" w:hAnsiTheme="majorHAnsi"/>
        <w:sz w:val="16"/>
      </w:rPr>
      <w:fldChar w:fldCharType="end"/>
    </w:r>
  </w:p>
  <w:p w14:paraId="11DE8ADA" w14:textId="77777777" w:rsidR="00B452AD" w:rsidRDefault="00B452AD" w:rsidP="00490CB3">
    <w:pPr>
      <w:pStyle w:val="Header"/>
      <w:pBdr>
        <w:bottom w:val="single" w:sz="4" w:space="1" w:color="808080" w:themeColor="background1" w:themeShade="80"/>
      </w:pBdr>
      <w:tabs>
        <w:tab w:val="right" w:pos="9639"/>
      </w:tabs>
      <w:spacing w:before="0"/>
      <w:jc w:val="right"/>
      <w:rPr>
        <w:rFonts w:asciiTheme="majorHAnsi" w:hAnsiTheme="majorHAnsi"/>
        <w:sz w:val="16"/>
      </w:rPr>
    </w:pPr>
    <w:r w:rsidRPr="00B4370E">
      <w:rPr>
        <w:rFonts w:asciiTheme="majorHAnsi" w:hAnsiTheme="majorHAnsi"/>
        <w:noProof/>
      </w:rPr>
      <w:drawing>
        <wp:anchor distT="0" distB="0" distL="114300" distR="114300" simplePos="0" relativeHeight="251656192" behindDoc="1" locked="1" layoutInCell="1" allowOverlap="1" wp14:anchorId="11DE8AE8" wp14:editId="11DE8AE9">
          <wp:simplePos x="0" y="0"/>
          <wp:positionH relativeFrom="margin">
            <wp:posOffset>0</wp:posOffset>
          </wp:positionH>
          <wp:positionV relativeFrom="page">
            <wp:posOffset>274320</wp:posOffset>
          </wp:positionV>
          <wp:extent cx="1078992" cy="676656"/>
          <wp:effectExtent l="0" t="0" r="6985" b="9525"/>
          <wp:wrapNone/>
          <wp:docPr id="6" name="Picture 6" descr="C:\Users\tjacinto\Desktop\GCF_LogoCMYKcoverV4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jacinto\Desktop\GCF_LogoCMYKcoverV4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DE8ADB" w14:textId="77777777" w:rsidR="00B452AD" w:rsidRPr="00490CB3" w:rsidRDefault="00B452AD" w:rsidP="00490CB3">
    <w:pPr>
      <w:pStyle w:val="Header"/>
      <w:spacing w:befor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E69B" w14:textId="77777777" w:rsidR="00B452AD" w:rsidRDefault="00B452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3EEA43C" wp14:editId="651F64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4055" cy="2309495"/>
              <wp:effectExtent l="0" t="1485900" r="0" b="1262380"/>
              <wp:wrapNone/>
              <wp:docPr id="2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4055" cy="2309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1397F" w14:textId="77777777" w:rsidR="00B452AD" w:rsidRDefault="00B452AD" w:rsidP="00BB2FC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EA43C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454.65pt;height:181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4D1397F" w14:textId="77777777" w:rsidR="00B452AD" w:rsidRDefault="00B452AD" w:rsidP="00BB2FC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766C" w14:textId="77777777" w:rsidR="00B452AD" w:rsidRDefault="00B452AD" w:rsidP="00BB2FC3">
    <w:pPr>
      <w:pStyle w:val="Header"/>
      <w:spacing w:before="0"/>
      <w:rPr>
        <w:sz w:val="18"/>
      </w:rPr>
    </w:pPr>
    <w:r w:rsidRPr="000B78C3">
      <w:rPr>
        <w:noProof/>
      </w:rPr>
      <mc:AlternateContent>
        <mc:Choice Requires="wps">
          <w:drawing>
            <wp:anchor distT="118745" distB="118745" distL="114300" distR="114300" simplePos="0" relativeHeight="251659264" behindDoc="0" locked="0" layoutInCell="0" allowOverlap="1" wp14:anchorId="0051AAD3" wp14:editId="581309C9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400300" cy="472440"/>
              <wp:effectExtent l="0" t="0" r="19050" b="22860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724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8FA95CF" w14:textId="77777777" w:rsidR="00B452AD" w:rsidRPr="000B78C3" w:rsidRDefault="00B452AD" w:rsidP="00BB2FC3">
                          <w:pPr>
                            <w:pBdr>
                              <w:left w:val="single" w:sz="12" w:space="9" w:color="4F81BD" w:themeColor="accent1"/>
                            </w:pBdr>
                            <w:spacing w:before="0" w:after="0" w:line="240" w:lineRule="auto"/>
                            <w:jc w:val="center"/>
                            <w:rPr>
                              <w:b/>
                              <w:i/>
                              <w:iCs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 w:rsidRPr="000B78C3">
                            <w:rPr>
                              <w:b/>
                              <w:i/>
                              <w:iCs/>
                              <w:color w:val="365F91" w:themeColor="accent1" w:themeShade="BF"/>
                              <w:sz w:val="24"/>
                              <w:szCs w:val="24"/>
                            </w:rPr>
                            <w:t>DRAFT FOR CONSULTATION</w:t>
                          </w:r>
                        </w:p>
                        <w:p w14:paraId="00520510" w14:textId="77777777" w:rsidR="00B452AD" w:rsidRPr="000B78C3" w:rsidRDefault="00B452AD" w:rsidP="00BB2FC3">
                          <w:pPr>
                            <w:pBdr>
                              <w:left w:val="single" w:sz="12" w:space="9" w:color="4F81BD" w:themeColor="accent1"/>
                            </w:pBdr>
                            <w:spacing w:before="0"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B78C3">
                            <w:rPr>
                              <w:i/>
                              <w:iCs/>
                              <w:color w:val="365F91" w:themeColor="accent1" w:themeShade="BF"/>
                              <w:sz w:val="24"/>
                              <w:szCs w:val="24"/>
                            </w:rPr>
                            <w:t>30 November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1A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2.95pt;width:189pt;height:37.2pt;z-index:251659264;visibility:visible;mso-wrap-style:square;mso-width-percent:0;mso-height-percent:0;mso-wrap-distance-left:9pt;mso-wrap-distance-top:9.35pt;mso-wrap-distance-right:9pt;mso-wrap-distance-bottom:9.35pt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" o:allowincell="f" fillcolor="window" strokecolor="#9bbb59" strokeweight="2pt">
              <v:textbox>
                <w:txbxContent>
                  <w:p w14:paraId="38FA95CF" w14:textId="77777777" w:rsidR="00B452AD" w:rsidRPr="000B78C3" w:rsidRDefault="00B452AD" w:rsidP="00BB2FC3">
                    <w:pPr>
                      <w:pBdr>
                        <w:left w:val="single" w:sz="12" w:space="9" w:color="4F81BD" w:themeColor="accent1"/>
                      </w:pBdr>
                      <w:spacing w:before="0" w:after="0" w:line="240" w:lineRule="auto"/>
                      <w:jc w:val="center"/>
                      <w:rPr>
                        <w:b/>
                        <w:i/>
                        <w:iCs/>
                        <w:color w:val="365F91" w:themeColor="accent1" w:themeShade="BF"/>
                        <w:sz w:val="24"/>
                        <w:szCs w:val="24"/>
                      </w:rPr>
                    </w:pPr>
                    <w:r w:rsidRPr="000B78C3">
                      <w:rPr>
                        <w:b/>
                        <w:i/>
                        <w:iCs/>
                        <w:color w:val="365F91" w:themeColor="accent1" w:themeShade="BF"/>
                        <w:sz w:val="24"/>
                        <w:szCs w:val="24"/>
                      </w:rPr>
                      <w:t>DRAFT FOR CONSULTATION</w:t>
                    </w:r>
                  </w:p>
                  <w:p w14:paraId="00520510" w14:textId="77777777" w:rsidR="00B452AD" w:rsidRPr="000B78C3" w:rsidRDefault="00B452AD" w:rsidP="00BB2FC3">
                    <w:pPr>
                      <w:pBdr>
                        <w:left w:val="single" w:sz="12" w:space="9" w:color="4F81BD" w:themeColor="accent1"/>
                      </w:pBdr>
                      <w:spacing w:before="0"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0B78C3">
                      <w:rPr>
                        <w:i/>
                        <w:iCs/>
                        <w:color w:val="365F91" w:themeColor="accent1" w:themeShade="BF"/>
                        <w:sz w:val="24"/>
                        <w:szCs w:val="24"/>
                      </w:rPr>
                      <w:t>30 November 2016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410D5B0" w14:textId="77777777" w:rsidR="00B452AD" w:rsidRDefault="00B452AD" w:rsidP="00BB2FC3">
    <w:pPr>
      <w:pStyle w:val="Header"/>
      <w:spacing w:before="0"/>
      <w:rPr>
        <w:sz w:val="18"/>
      </w:rPr>
    </w:pPr>
  </w:p>
  <w:p w14:paraId="24E2B394" w14:textId="77777777" w:rsidR="00B452AD" w:rsidRDefault="00B452AD" w:rsidP="00BB2FC3">
    <w:pPr>
      <w:pStyle w:val="Header"/>
      <w:spacing w:before="0"/>
      <w:rPr>
        <w:sz w:val="18"/>
      </w:rPr>
    </w:pPr>
  </w:p>
  <w:p w14:paraId="28100B29" w14:textId="77777777" w:rsidR="00B452AD" w:rsidRDefault="00B452AD" w:rsidP="00BB2FC3">
    <w:pPr>
      <w:pStyle w:val="Header"/>
      <w:spacing w:before="0"/>
      <w:rPr>
        <w:sz w:val="18"/>
      </w:rPr>
    </w:pPr>
  </w:p>
  <w:p w14:paraId="0A88E7EF" w14:textId="77777777" w:rsidR="00B452AD" w:rsidRPr="0064729D" w:rsidRDefault="00B452AD" w:rsidP="00BB2FC3">
    <w:pPr>
      <w:pStyle w:val="Header"/>
      <w:spacing w:before="0"/>
      <w:rPr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1334C" w14:textId="77777777" w:rsidR="00B452AD" w:rsidRDefault="00B452AD" w:rsidP="00490CB3">
    <w:pPr>
      <w:pStyle w:val="Header"/>
      <w:spacing w:before="0"/>
    </w:pPr>
    <w:r w:rsidRPr="000B78C3">
      <w:rPr>
        <w:noProof/>
      </w:rPr>
      <mc:AlternateContent>
        <mc:Choice Requires="wps">
          <w:drawing>
            <wp:anchor distT="118745" distB="118745" distL="114300" distR="114300" simplePos="0" relativeHeight="251658240" behindDoc="0" locked="0" layoutInCell="0" allowOverlap="1" wp14:anchorId="6D6B5982" wp14:editId="4A55B142">
              <wp:simplePos x="0" y="0"/>
              <wp:positionH relativeFrom="margin">
                <wp:posOffset>-7620</wp:posOffset>
              </wp:positionH>
              <wp:positionV relativeFrom="paragraph">
                <wp:posOffset>53975</wp:posOffset>
              </wp:positionV>
              <wp:extent cx="2400300" cy="472440"/>
              <wp:effectExtent l="0" t="0" r="19050" b="22860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724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621AD67" w14:textId="77777777" w:rsidR="00B452AD" w:rsidRPr="000B78C3" w:rsidRDefault="00B452AD" w:rsidP="00BB2FC3">
                          <w:pPr>
                            <w:pBdr>
                              <w:left w:val="single" w:sz="12" w:space="9" w:color="4F81BD" w:themeColor="accent1"/>
                            </w:pBdr>
                            <w:spacing w:before="0" w:after="0" w:line="240" w:lineRule="auto"/>
                            <w:jc w:val="center"/>
                            <w:rPr>
                              <w:b/>
                              <w:i/>
                              <w:iCs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 w:rsidRPr="000B78C3">
                            <w:rPr>
                              <w:b/>
                              <w:i/>
                              <w:iCs/>
                              <w:color w:val="365F91" w:themeColor="accent1" w:themeShade="BF"/>
                              <w:sz w:val="24"/>
                              <w:szCs w:val="24"/>
                            </w:rPr>
                            <w:t>DRAFT FOR CONSULTATION</w:t>
                          </w:r>
                        </w:p>
                        <w:p w14:paraId="450617C4" w14:textId="77777777" w:rsidR="00B452AD" w:rsidRPr="000B78C3" w:rsidRDefault="00B452AD" w:rsidP="00BB2FC3">
                          <w:pPr>
                            <w:pBdr>
                              <w:left w:val="single" w:sz="12" w:space="9" w:color="4F81BD" w:themeColor="accent1"/>
                            </w:pBdr>
                            <w:spacing w:before="0"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B78C3">
                            <w:rPr>
                              <w:i/>
                              <w:iCs/>
                              <w:color w:val="365F91" w:themeColor="accent1" w:themeShade="BF"/>
                              <w:sz w:val="24"/>
                              <w:szCs w:val="24"/>
                            </w:rPr>
                            <w:t>30 November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B598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6pt;margin-top:4.25pt;width:189pt;height:37.2pt;z-index:251658240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" o:allowincell="f" fillcolor="window" strokecolor="#9bbb59" strokeweight="2pt">
              <v:textbox>
                <w:txbxContent>
                  <w:p w14:paraId="3621AD67" w14:textId="77777777" w:rsidR="00B452AD" w:rsidRPr="000B78C3" w:rsidRDefault="00B452AD" w:rsidP="00BB2FC3">
                    <w:pPr>
                      <w:pBdr>
                        <w:left w:val="single" w:sz="12" w:space="9" w:color="4F81BD" w:themeColor="accent1"/>
                      </w:pBdr>
                      <w:spacing w:before="0" w:after="0" w:line="240" w:lineRule="auto"/>
                      <w:jc w:val="center"/>
                      <w:rPr>
                        <w:b/>
                        <w:i/>
                        <w:iCs/>
                        <w:color w:val="365F91" w:themeColor="accent1" w:themeShade="BF"/>
                        <w:sz w:val="24"/>
                        <w:szCs w:val="24"/>
                      </w:rPr>
                    </w:pPr>
                    <w:r w:rsidRPr="000B78C3">
                      <w:rPr>
                        <w:b/>
                        <w:i/>
                        <w:iCs/>
                        <w:color w:val="365F91" w:themeColor="accent1" w:themeShade="BF"/>
                        <w:sz w:val="24"/>
                        <w:szCs w:val="24"/>
                      </w:rPr>
                      <w:t>DRAFT FOR CONSULTATION</w:t>
                    </w:r>
                  </w:p>
                  <w:p w14:paraId="450617C4" w14:textId="77777777" w:rsidR="00B452AD" w:rsidRPr="000B78C3" w:rsidRDefault="00B452AD" w:rsidP="00BB2FC3">
                    <w:pPr>
                      <w:pBdr>
                        <w:left w:val="single" w:sz="12" w:space="9" w:color="4F81BD" w:themeColor="accent1"/>
                      </w:pBdr>
                      <w:spacing w:before="0"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0B78C3">
                      <w:rPr>
                        <w:i/>
                        <w:iCs/>
                        <w:color w:val="365F91" w:themeColor="accent1" w:themeShade="BF"/>
                        <w:sz w:val="24"/>
                        <w:szCs w:val="24"/>
                      </w:rPr>
                      <w:t>30 November 2016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349E544" w14:textId="77777777" w:rsidR="00B452AD" w:rsidRDefault="00B452AD" w:rsidP="00490CB3">
    <w:pPr>
      <w:pStyle w:val="Header"/>
      <w:spacing w:before="0"/>
    </w:pPr>
  </w:p>
  <w:p w14:paraId="04ED48CF" w14:textId="77777777" w:rsidR="00B452AD" w:rsidRDefault="00B452AD" w:rsidP="00490CB3">
    <w:pPr>
      <w:pStyle w:val="Header"/>
      <w:spacing w:before="0"/>
    </w:pPr>
  </w:p>
  <w:p w14:paraId="1E0EDE48" w14:textId="77777777" w:rsidR="00B452AD" w:rsidRDefault="00B452AD" w:rsidP="00490CB3">
    <w:pPr>
      <w:pStyle w:val="Header"/>
      <w:spacing w:before="0"/>
    </w:pPr>
  </w:p>
  <w:p w14:paraId="3B7222A9" w14:textId="77777777" w:rsidR="00B452AD" w:rsidRPr="00490CB3" w:rsidRDefault="00B452AD" w:rsidP="00490CB3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2C1E"/>
    <w:multiLevelType w:val="multilevel"/>
    <w:tmpl w:val="88E2AA98"/>
    <w:lvl w:ilvl="0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 w:val="0"/>
        <w:i w:val="0"/>
        <w:sz w:val="28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num" w:pos="990"/>
        </w:tabs>
        <w:ind w:left="270" w:firstLine="0"/>
      </w:pPr>
      <w:rPr>
        <w:rFonts w:ascii="Cambria" w:hAnsi="Cambria" w:hint="default"/>
        <w:b w:val="0"/>
        <w:i w:val="0"/>
        <w:sz w:val="16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rFonts w:ascii="Cambria" w:hAnsi="Cambria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0" w:firstLine="0"/>
      </w:pPr>
      <w:rPr>
        <w:rFonts w:ascii="Cambria" w:hAnsi="Cambria" w:hint="default"/>
        <w:b w:val="0"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720" w:hanging="720"/>
      </w:pPr>
      <w:rPr>
        <w:rFonts w:ascii="Cambria" w:hAnsi="Cambria" w:hint="default"/>
        <w:b w:val="0"/>
        <w:i w:val="0"/>
        <w:sz w:val="1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996826"/>
    <w:multiLevelType w:val="multilevel"/>
    <w:tmpl w:val="FCC4A976"/>
    <w:lvl w:ilvl="0">
      <w:start w:val="1"/>
      <w:numFmt w:val="lowerLetter"/>
      <w:lvlText w:val="(%1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 w:val="0"/>
        <w:i w:val="0"/>
        <w:sz w:val="28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num" w:pos="990"/>
        </w:tabs>
        <w:ind w:left="270" w:firstLine="0"/>
      </w:pPr>
      <w:rPr>
        <w:rFonts w:ascii="Cambria" w:hAnsi="Cambria" w:hint="default"/>
        <w:b w:val="0"/>
        <w:i w:val="0"/>
        <w:sz w:val="16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rFonts w:ascii="Cambria" w:hAnsi="Cambria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0" w:firstLine="0"/>
      </w:pPr>
      <w:rPr>
        <w:rFonts w:ascii="Cambria" w:hAnsi="Cambria" w:hint="default"/>
        <w:b w:val="0"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720" w:hanging="720"/>
      </w:pPr>
      <w:rPr>
        <w:rFonts w:ascii="Cambria" w:hAnsi="Cambria" w:hint="default"/>
        <w:b w:val="0"/>
        <w:i w:val="0"/>
        <w:sz w:val="1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5B3E17"/>
    <w:multiLevelType w:val="multilevel"/>
    <w:tmpl w:val="FCC4A976"/>
    <w:lvl w:ilvl="0">
      <w:start w:val="1"/>
      <w:numFmt w:val="lowerLetter"/>
      <w:lvlText w:val="(%1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 w:val="0"/>
        <w:i w:val="0"/>
        <w:sz w:val="28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num" w:pos="990"/>
        </w:tabs>
        <w:ind w:left="270" w:firstLine="0"/>
      </w:pPr>
      <w:rPr>
        <w:rFonts w:ascii="Cambria" w:hAnsi="Cambria" w:hint="default"/>
        <w:b w:val="0"/>
        <w:i w:val="0"/>
        <w:sz w:val="16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rFonts w:ascii="Cambria" w:hAnsi="Cambria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0" w:firstLine="0"/>
      </w:pPr>
      <w:rPr>
        <w:rFonts w:ascii="Cambria" w:hAnsi="Cambria" w:hint="default"/>
        <w:b w:val="0"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720" w:hanging="720"/>
      </w:pPr>
      <w:rPr>
        <w:rFonts w:ascii="Cambria" w:hAnsi="Cambria" w:hint="default"/>
        <w:b w:val="0"/>
        <w:i w:val="0"/>
        <w:sz w:val="1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D37322E"/>
    <w:multiLevelType w:val="hybridMultilevel"/>
    <w:tmpl w:val="77F68D72"/>
    <w:lvl w:ilvl="0" w:tplc="83A0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02B65"/>
    <w:multiLevelType w:val="hybridMultilevel"/>
    <w:tmpl w:val="59487BE6"/>
    <w:lvl w:ilvl="0" w:tplc="FAF4F52C">
      <w:start w:val="1"/>
      <w:numFmt w:val="upperLetter"/>
      <w:pStyle w:val="Item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pStyle w:val="Items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F6A7E36">
      <w:start w:val="1"/>
      <w:numFmt w:val="upperRoman"/>
      <w:lvlText w:val="%6."/>
      <w:lvlJc w:val="right"/>
      <w:pPr>
        <w:ind w:left="630" w:hanging="180"/>
      </w:pPr>
      <w:rPr>
        <w:rFonts w:asciiTheme="majorHAnsi" w:eastAsiaTheme="minorEastAsia" w:hAnsiTheme="majorHAnsi" w:cstheme="minorBidi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2NDYxNjMwNQPyLJV0lIJTi4sz8/NACgxrATCiRmcsAAAA"/>
  </w:docVars>
  <w:rsids>
    <w:rsidRoot w:val="005E4749"/>
    <w:rsid w:val="00012D97"/>
    <w:rsid w:val="000164D6"/>
    <w:rsid w:val="00016B6F"/>
    <w:rsid w:val="00022CAF"/>
    <w:rsid w:val="000403D2"/>
    <w:rsid w:val="000542F1"/>
    <w:rsid w:val="00054354"/>
    <w:rsid w:val="00054C14"/>
    <w:rsid w:val="00056700"/>
    <w:rsid w:val="0005743D"/>
    <w:rsid w:val="00057598"/>
    <w:rsid w:val="00057B57"/>
    <w:rsid w:val="000606C6"/>
    <w:rsid w:val="0006799D"/>
    <w:rsid w:val="00073C64"/>
    <w:rsid w:val="00075910"/>
    <w:rsid w:val="00076856"/>
    <w:rsid w:val="00077736"/>
    <w:rsid w:val="00081548"/>
    <w:rsid w:val="00085023"/>
    <w:rsid w:val="000861FE"/>
    <w:rsid w:val="0008707A"/>
    <w:rsid w:val="0008723B"/>
    <w:rsid w:val="0008753E"/>
    <w:rsid w:val="00090634"/>
    <w:rsid w:val="0009080F"/>
    <w:rsid w:val="000923D8"/>
    <w:rsid w:val="00092ED8"/>
    <w:rsid w:val="00093C56"/>
    <w:rsid w:val="00095400"/>
    <w:rsid w:val="000B583A"/>
    <w:rsid w:val="000B5998"/>
    <w:rsid w:val="000C0B8B"/>
    <w:rsid w:val="000C14B1"/>
    <w:rsid w:val="000D4BDA"/>
    <w:rsid w:val="000D6F74"/>
    <w:rsid w:val="000E5780"/>
    <w:rsid w:val="000F05DC"/>
    <w:rsid w:val="00105C8A"/>
    <w:rsid w:val="001069FF"/>
    <w:rsid w:val="00107663"/>
    <w:rsid w:val="00113B9B"/>
    <w:rsid w:val="0011497E"/>
    <w:rsid w:val="00120433"/>
    <w:rsid w:val="001231EF"/>
    <w:rsid w:val="00141368"/>
    <w:rsid w:val="00144776"/>
    <w:rsid w:val="00151896"/>
    <w:rsid w:val="00152CE7"/>
    <w:rsid w:val="00152DCE"/>
    <w:rsid w:val="0016410C"/>
    <w:rsid w:val="00171B2D"/>
    <w:rsid w:val="00175370"/>
    <w:rsid w:val="00187F46"/>
    <w:rsid w:val="0019337F"/>
    <w:rsid w:val="001A3E41"/>
    <w:rsid w:val="001B1881"/>
    <w:rsid w:val="001B494B"/>
    <w:rsid w:val="001B53A9"/>
    <w:rsid w:val="001C55C9"/>
    <w:rsid w:val="001D3638"/>
    <w:rsid w:val="001E0C37"/>
    <w:rsid w:val="001E61AC"/>
    <w:rsid w:val="001E6637"/>
    <w:rsid w:val="001E7BBA"/>
    <w:rsid w:val="001F534A"/>
    <w:rsid w:val="00202F28"/>
    <w:rsid w:val="00203D6E"/>
    <w:rsid w:val="00206807"/>
    <w:rsid w:val="00215105"/>
    <w:rsid w:val="00215E0B"/>
    <w:rsid w:val="00221353"/>
    <w:rsid w:val="002321A3"/>
    <w:rsid w:val="00234B16"/>
    <w:rsid w:val="002358B2"/>
    <w:rsid w:val="002561AD"/>
    <w:rsid w:val="00261DD9"/>
    <w:rsid w:val="00262728"/>
    <w:rsid w:val="00263D90"/>
    <w:rsid w:val="00263DB9"/>
    <w:rsid w:val="00267E3F"/>
    <w:rsid w:val="00267F4E"/>
    <w:rsid w:val="00280116"/>
    <w:rsid w:val="00286E31"/>
    <w:rsid w:val="002A311D"/>
    <w:rsid w:val="002A43F7"/>
    <w:rsid w:val="002A59BD"/>
    <w:rsid w:val="002B3459"/>
    <w:rsid w:val="002D08D2"/>
    <w:rsid w:val="002D23AF"/>
    <w:rsid w:val="002E0AFA"/>
    <w:rsid w:val="002E246F"/>
    <w:rsid w:val="002F3860"/>
    <w:rsid w:val="002F3D5F"/>
    <w:rsid w:val="00302F7E"/>
    <w:rsid w:val="00303FE2"/>
    <w:rsid w:val="00305721"/>
    <w:rsid w:val="00306175"/>
    <w:rsid w:val="003121EE"/>
    <w:rsid w:val="00315B57"/>
    <w:rsid w:val="00317762"/>
    <w:rsid w:val="00317B19"/>
    <w:rsid w:val="003222B7"/>
    <w:rsid w:val="00325124"/>
    <w:rsid w:val="00326A19"/>
    <w:rsid w:val="00330629"/>
    <w:rsid w:val="00331332"/>
    <w:rsid w:val="003323B0"/>
    <w:rsid w:val="003371A1"/>
    <w:rsid w:val="00337A64"/>
    <w:rsid w:val="00340E59"/>
    <w:rsid w:val="00341F3F"/>
    <w:rsid w:val="0034619B"/>
    <w:rsid w:val="00350B9E"/>
    <w:rsid w:val="0035604B"/>
    <w:rsid w:val="00365794"/>
    <w:rsid w:val="00374655"/>
    <w:rsid w:val="003748A0"/>
    <w:rsid w:val="0037500F"/>
    <w:rsid w:val="00381D15"/>
    <w:rsid w:val="0038323C"/>
    <w:rsid w:val="00390F70"/>
    <w:rsid w:val="00393FCF"/>
    <w:rsid w:val="003A675F"/>
    <w:rsid w:val="003A7DE1"/>
    <w:rsid w:val="003B1603"/>
    <w:rsid w:val="003B358C"/>
    <w:rsid w:val="003B6010"/>
    <w:rsid w:val="003C0BF3"/>
    <w:rsid w:val="003C4F6A"/>
    <w:rsid w:val="003E0EBF"/>
    <w:rsid w:val="003E24FE"/>
    <w:rsid w:val="003E6FE9"/>
    <w:rsid w:val="003F5EAE"/>
    <w:rsid w:val="003F6385"/>
    <w:rsid w:val="00404D86"/>
    <w:rsid w:val="00406E8B"/>
    <w:rsid w:val="0040747F"/>
    <w:rsid w:val="004076B8"/>
    <w:rsid w:val="00415191"/>
    <w:rsid w:val="00435FE1"/>
    <w:rsid w:val="004366F6"/>
    <w:rsid w:val="0045142C"/>
    <w:rsid w:val="0045484D"/>
    <w:rsid w:val="004564FE"/>
    <w:rsid w:val="00473A6A"/>
    <w:rsid w:val="004750D0"/>
    <w:rsid w:val="00477247"/>
    <w:rsid w:val="004843C1"/>
    <w:rsid w:val="00490CB3"/>
    <w:rsid w:val="00492C8A"/>
    <w:rsid w:val="00495BA1"/>
    <w:rsid w:val="00495E60"/>
    <w:rsid w:val="004A4DAD"/>
    <w:rsid w:val="004B0DA4"/>
    <w:rsid w:val="004B4641"/>
    <w:rsid w:val="004B5057"/>
    <w:rsid w:val="004B5F15"/>
    <w:rsid w:val="004C1814"/>
    <w:rsid w:val="004C193D"/>
    <w:rsid w:val="004C53B9"/>
    <w:rsid w:val="004C6B6C"/>
    <w:rsid w:val="004D05AE"/>
    <w:rsid w:val="004D0EF6"/>
    <w:rsid w:val="004D27D0"/>
    <w:rsid w:val="004D299E"/>
    <w:rsid w:val="004D6801"/>
    <w:rsid w:val="004E0E80"/>
    <w:rsid w:val="004E1093"/>
    <w:rsid w:val="004E196C"/>
    <w:rsid w:val="004E39DC"/>
    <w:rsid w:val="004F4C2C"/>
    <w:rsid w:val="004F58B4"/>
    <w:rsid w:val="0050365C"/>
    <w:rsid w:val="00510F08"/>
    <w:rsid w:val="00512DD7"/>
    <w:rsid w:val="00515033"/>
    <w:rsid w:val="00515975"/>
    <w:rsid w:val="00524587"/>
    <w:rsid w:val="005262E0"/>
    <w:rsid w:val="00526517"/>
    <w:rsid w:val="0052735C"/>
    <w:rsid w:val="0054304F"/>
    <w:rsid w:val="005444A1"/>
    <w:rsid w:val="00547E9B"/>
    <w:rsid w:val="005545AD"/>
    <w:rsid w:val="00556A3B"/>
    <w:rsid w:val="00565B4C"/>
    <w:rsid w:val="00565BB3"/>
    <w:rsid w:val="0056713B"/>
    <w:rsid w:val="005712A6"/>
    <w:rsid w:val="00571CF8"/>
    <w:rsid w:val="00573025"/>
    <w:rsid w:val="005747E0"/>
    <w:rsid w:val="00580113"/>
    <w:rsid w:val="00592A31"/>
    <w:rsid w:val="005942AB"/>
    <w:rsid w:val="0059521D"/>
    <w:rsid w:val="00595D90"/>
    <w:rsid w:val="00597A53"/>
    <w:rsid w:val="005A046C"/>
    <w:rsid w:val="005A0FDF"/>
    <w:rsid w:val="005A1F2F"/>
    <w:rsid w:val="005A7983"/>
    <w:rsid w:val="005B517A"/>
    <w:rsid w:val="005C32D6"/>
    <w:rsid w:val="005C7BBE"/>
    <w:rsid w:val="005E12B5"/>
    <w:rsid w:val="005E4749"/>
    <w:rsid w:val="005E6040"/>
    <w:rsid w:val="005E7052"/>
    <w:rsid w:val="005F096C"/>
    <w:rsid w:val="005F4266"/>
    <w:rsid w:val="005F7D29"/>
    <w:rsid w:val="00604BF7"/>
    <w:rsid w:val="00610D06"/>
    <w:rsid w:val="00617498"/>
    <w:rsid w:val="006225FB"/>
    <w:rsid w:val="00632282"/>
    <w:rsid w:val="00637868"/>
    <w:rsid w:val="006378A8"/>
    <w:rsid w:val="00640871"/>
    <w:rsid w:val="0064729D"/>
    <w:rsid w:val="00647F67"/>
    <w:rsid w:val="006545D4"/>
    <w:rsid w:val="00654DC1"/>
    <w:rsid w:val="00655BDC"/>
    <w:rsid w:val="00656D7C"/>
    <w:rsid w:val="0065751E"/>
    <w:rsid w:val="00660BD0"/>
    <w:rsid w:val="00661644"/>
    <w:rsid w:val="0066380B"/>
    <w:rsid w:val="00663C41"/>
    <w:rsid w:val="00664591"/>
    <w:rsid w:val="00670F9B"/>
    <w:rsid w:val="00672FAE"/>
    <w:rsid w:val="006744B2"/>
    <w:rsid w:val="00676337"/>
    <w:rsid w:val="0068693A"/>
    <w:rsid w:val="006902EE"/>
    <w:rsid w:val="006918AC"/>
    <w:rsid w:val="006A3E55"/>
    <w:rsid w:val="006A4F91"/>
    <w:rsid w:val="006A7642"/>
    <w:rsid w:val="006B0A82"/>
    <w:rsid w:val="006C55B2"/>
    <w:rsid w:val="006C6EAA"/>
    <w:rsid w:val="006D021B"/>
    <w:rsid w:val="006E237F"/>
    <w:rsid w:val="006E2AD4"/>
    <w:rsid w:val="006E2CAE"/>
    <w:rsid w:val="006E7E60"/>
    <w:rsid w:val="006F2DAD"/>
    <w:rsid w:val="006F7EDB"/>
    <w:rsid w:val="00700AAB"/>
    <w:rsid w:val="00700B33"/>
    <w:rsid w:val="0070343D"/>
    <w:rsid w:val="00720AE8"/>
    <w:rsid w:val="00722484"/>
    <w:rsid w:val="00726F19"/>
    <w:rsid w:val="00727C25"/>
    <w:rsid w:val="0073455F"/>
    <w:rsid w:val="00736C71"/>
    <w:rsid w:val="00742D79"/>
    <w:rsid w:val="007446BF"/>
    <w:rsid w:val="00760A22"/>
    <w:rsid w:val="00760B34"/>
    <w:rsid w:val="00762FCD"/>
    <w:rsid w:val="00776404"/>
    <w:rsid w:val="007771E8"/>
    <w:rsid w:val="00790323"/>
    <w:rsid w:val="00792714"/>
    <w:rsid w:val="0079389B"/>
    <w:rsid w:val="007A2E4C"/>
    <w:rsid w:val="007A7235"/>
    <w:rsid w:val="007A76C9"/>
    <w:rsid w:val="007B7F79"/>
    <w:rsid w:val="007C5956"/>
    <w:rsid w:val="007C5F1D"/>
    <w:rsid w:val="007D23F6"/>
    <w:rsid w:val="007D36D9"/>
    <w:rsid w:val="007D4CEE"/>
    <w:rsid w:val="007E6A29"/>
    <w:rsid w:val="007F0C06"/>
    <w:rsid w:val="007F28BD"/>
    <w:rsid w:val="007F69EF"/>
    <w:rsid w:val="00812B61"/>
    <w:rsid w:val="00813279"/>
    <w:rsid w:val="00814AB0"/>
    <w:rsid w:val="008164E6"/>
    <w:rsid w:val="00823BFD"/>
    <w:rsid w:val="00824906"/>
    <w:rsid w:val="008256DD"/>
    <w:rsid w:val="0083288D"/>
    <w:rsid w:val="0083623F"/>
    <w:rsid w:val="0084661A"/>
    <w:rsid w:val="00850DE6"/>
    <w:rsid w:val="008516DC"/>
    <w:rsid w:val="008544BC"/>
    <w:rsid w:val="0086654F"/>
    <w:rsid w:val="00867D26"/>
    <w:rsid w:val="00873C32"/>
    <w:rsid w:val="008745CB"/>
    <w:rsid w:val="0089558C"/>
    <w:rsid w:val="008959BD"/>
    <w:rsid w:val="008A2CE3"/>
    <w:rsid w:val="008A7A68"/>
    <w:rsid w:val="008B0811"/>
    <w:rsid w:val="008B5477"/>
    <w:rsid w:val="008C2E8C"/>
    <w:rsid w:val="008D3C8E"/>
    <w:rsid w:val="008D467C"/>
    <w:rsid w:val="008F130C"/>
    <w:rsid w:val="008F7DCB"/>
    <w:rsid w:val="00904B12"/>
    <w:rsid w:val="00906B5E"/>
    <w:rsid w:val="0091283B"/>
    <w:rsid w:val="00914970"/>
    <w:rsid w:val="009269BE"/>
    <w:rsid w:val="0093228C"/>
    <w:rsid w:val="009366E2"/>
    <w:rsid w:val="0094318C"/>
    <w:rsid w:val="00953F2A"/>
    <w:rsid w:val="00971776"/>
    <w:rsid w:val="00981C6A"/>
    <w:rsid w:val="00983CAF"/>
    <w:rsid w:val="00987034"/>
    <w:rsid w:val="009957C9"/>
    <w:rsid w:val="009962D4"/>
    <w:rsid w:val="009A55C1"/>
    <w:rsid w:val="009B0C1B"/>
    <w:rsid w:val="009B1AA2"/>
    <w:rsid w:val="009B31A7"/>
    <w:rsid w:val="009B50A7"/>
    <w:rsid w:val="009B5C7C"/>
    <w:rsid w:val="009C336B"/>
    <w:rsid w:val="009D0FCD"/>
    <w:rsid w:val="009D350F"/>
    <w:rsid w:val="009E5B98"/>
    <w:rsid w:val="009F1ED8"/>
    <w:rsid w:val="00A04F5D"/>
    <w:rsid w:val="00A10A8D"/>
    <w:rsid w:val="00A121E1"/>
    <w:rsid w:val="00A12D01"/>
    <w:rsid w:val="00A14B4D"/>
    <w:rsid w:val="00A264D5"/>
    <w:rsid w:val="00A30A9C"/>
    <w:rsid w:val="00A31B57"/>
    <w:rsid w:val="00A33CE5"/>
    <w:rsid w:val="00A37DCD"/>
    <w:rsid w:val="00A37DEA"/>
    <w:rsid w:val="00A41063"/>
    <w:rsid w:val="00A42D88"/>
    <w:rsid w:val="00A42F76"/>
    <w:rsid w:val="00A472D0"/>
    <w:rsid w:val="00A56768"/>
    <w:rsid w:val="00A62AD8"/>
    <w:rsid w:val="00A65394"/>
    <w:rsid w:val="00A7257B"/>
    <w:rsid w:val="00A7500E"/>
    <w:rsid w:val="00A777B1"/>
    <w:rsid w:val="00A848FD"/>
    <w:rsid w:val="00A859D0"/>
    <w:rsid w:val="00A90058"/>
    <w:rsid w:val="00A94BEF"/>
    <w:rsid w:val="00A96821"/>
    <w:rsid w:val="00AA0C06"/>
    <w:rsid w:val="00AA19A8"/>
    <w:rsid w:val="00AA1F43"/>
    <w:rsid w:val="00AA3216"/>
    <w:rsid w:val="00AB2E38"/>
    <w:rsid w:val="00AB55DA"/>
    <w:rsid w:val="00AC07D0"/>
    <w:rsid w:val="00AC0F33"/>
    <w:rsid w:val="00AC194D"/>
    <w:rsid w:val="00AC3CAD"/>
    <w:rsid w:val="00AD0FA8"/>
    <w:rsid w:val="00AD742D"/>
    <w:rsid w:val="00AE15B3"/>
    <w:rsid w:val="00AE2F22"/>
    <w:rsid w:val="00AE4921"/>
    <w:rsid w:val="00AE6BBA"/>
    <w:rsid w:val="00AF52B9"/>
    <w:rsid w:val="00AF6B36"/>
    <w:rsid w:val="00AF73D5"/>
    <w:rsid w:val="00AF7910"/>
    <w:rsid w:val="00B000E6"/>
    <w:rsid w:val="00B03725"/>
    <w:rsid w:val="00B0540B"/>
    <w:rsid w:val="00B1496F"/>
    <w:rsid w:val="00B15D6B"/>
    <w:rsid w:val="00B16B3B"/>
    <w:rsid w:val="00B2322F"/>
    <w:rsid w:val="00B23C34"/>
    <w:rsid w:val="00B24247"/>
    <w:rsid w:val="00B43A09"/>
    <w:rsid w:val="00B452AD"/>
    <w:rsid w:val="00B50A8F"/>
    <w:rsid w:val="00B551D2"/>
    <w:rsid w:val="00B57445"/>
    <w:rsid w:val="00B57B5B"/>
    <w:rsid w:val="00B64626"/>
    <w:rsid w:val="00B70153"/>
    <w:rsid w:val="00B735FC"/>
    <w:rsid w:val="00B73AA6"/>
    <w:rsid w:val="00B741C0"/>
    <w:rsid w:val="00B74EB1"/>
    <w:rsid w:val="00B75A8C"/>
    <w:rsid w:val="00B7647A"/>
    <w:rsid w:val="00B8075E"/>
    <w:rsid w:val="00B85CD8"/>
    <w:rsid w:val="00B91BDA"/>
    <w:rsid w:val="00B93776"/>
    <w:rsid w:val="00BA07A4"/>
    <w:rsid w:val="00BA3088"/>
    <w:rsid w:val="00BA3FC7"/>
    <w:rsid w:val="00BA7F25"/>
    <w:rsid w:val="00BB2FC3"/>
    <w:rsid w:val="00BB534A"/>
    <w:rsid w:val="00BB7071"/>
    <w:rsid w:val="00BC7124"/>
    <w:rsid w:val="00BE3E86"/>
    <w:rsid w:val="00BE5BFF"/>
    <w:rsid w:val="00BF0B04"/>
    <w:rsid w:val="00BF0F92"/>
    <w:rsid w:val="00C01C87"/>
    <w:rsid w:val="00C01CAA"/>
    <w:rsid w:val="00C14817"/>
    <w:rsid w:val="00C16075"/>
    <w:rsid w:val="00C16CC7"/>
    <w:rsid w:val="00C17903"/>
    <w:rsid w:val="00C17C41"/>
    <w:rsid w:val="00C26BD1"/>
    <w:rsid w:val="00C32DE4"/>
    <w:rsid w:val="00C436AA"/>
    <w:rsid w:val="00C44F1C"/>
    <w:rsid w:val="00C45D8C"/>
    <w:rsid w:val="00C5608F"/>
    <w:rsid w:val="00C65452"/>
    <w:rsid w:val="00C6700A"/>
    <w:rsid w:val="00C73796"/>
    <w:rsid w:val="00C83853"/>
    <w:rsid w:val="00C84A63"/>
    <w:rsid w:val="00C852B0"/>
    <w:rsid w:val="00C85690"/>
    <w:rsid w:val="00C8745A"/>
    <w:rsid w:val="00C978C5"/>
    <w:rsid w:val="00CB0F8E"/>
    <w:rsid w:val="00CB6A0C"/>
    <w:rsid w:val="00CC416F"/>
    <w:rsid w:val="00CC4527"/>
    <w:rsid w:val="00CC4BDD"/>
    <w:rsid w:val="00CD16F6"/>
    <w:rsid w:val="00CD41C7"/>
    <w:rsid w:val="00CD53E8"/>
    <w:rsid w:val="00CE5710"/>
    <w:rsid w:val="00CE7780"/>
    <w:rsid w:val="00D01901"/>
    <w:rsid w:val="00D02C25"/>
    <w:rsid w:val="00D02DE3"/>
    <w:rsid w:val="00D0704C"/>
    <w:rsid w:val="00D104CE"/>
    <w:rsid w:val="00D16651"/>
    <w:rsid w:val="00D1798C"/>
    <w:rsid w:val="00D17FBF"/>
    <w:rsid w:val="00D21283"/>
    <w:rsid w:val="00D215C3"/>
    <w:rsid w:val="00D25AEB"/>
    <w:rsid w:val="00D2662B"/>
    <w:rsid w:val="00D3465F"/>
    <w:rsid w:val="00D40CD1"/>
    <w:rsid w:val="00D42B2A"/>
    <w:rsid w:val="00D45F5A"/>
    <w:rsid w:val="00D4779F"/>
    <w:rsid w:val="00D51564"/>
    <w:rsid w:val="00D519C4"/>
    <w:rsid w:val="00D56664"/>
    <w:rsid w:val="00D56810"/>
    <w:rsid w:val="00D5700C"/>
    <w:rsid w:val="00D640D2"/>
    <w:rsid w:val="00D65617"/>
    <w:rsid w:val="00D65B64"/>
    <w:rsid w:val="00D66AD5"/>
    <w:rsid w:val="00D67726"/>
    <w:rsid w:val="00D72B3F"/>
    <w:rsid w:val="00D72B40"/>
    <w:rsid w:val="00D80148"/>
    <w:rsid w:val="00D82C88"/>
    <w:rsid w:val="00D850E8"/>
    <w:rsid w:val="00DA4AC2"/>
    <w:rsid w:val="00DA5D30"/>
    <w:rsid w:val="00DB57D2"/>
    <w:rsid w:val="00DC2CAA"/>
    <w:rsid w:val="00DD1B0B"/>
    <w:rsid w:val="00DD21D6"/>
    <w:rsid w:val="00DD6808"/>
    <w:rsid w:val="00DD6E55"/>
    <w:rsid w:val="00DD6F64"/>
    <w:rsid w:val="00DE0413"/>
    <w:rsid w:val="00DE126A"/>
    <w:rsid w:val="00DE3F36"/>
    <w:rsid w:val="00DE49FF"/>
    <w:rsid w:val="00DE5469"/>
    <w:rsid w:val="00E0637D"/>
    <w:rsid w:val="00E06C11"/>
    <w:rsid w:val="00E119DB"/>
    <w:rsid w:val="00E122EC"/>
    <w:rsid w:val="00E163AD"/>
    <w:rsid w:val="00E20A5D"/>
    <w:rsid w:val="00E20DE7"/>
    <w:rsid w:val="00E22636"/>
    <w:rsid w:val="00E227B5"/>
    <w:rsid w:val="00E2482A"/>
    <w:rsid w:val="00E25F62"/>
    <w:rsid w:val="00E30B27"/>
    <w:rsid w:val="00E3416E"/>
    <w:rsid w:val="00E35D16"/>
    <w:rsid w:val="00E4330B"/>
    <w:rsid w:val="00E44003"/>
    <w:rsid w:val="00E5604C"/>
    <w:rsid w:val="00E602E6"/>
    <w:rsid w:val="00E631E5"/>
    <w:rsid w:val="00E6695F"/>
    <w:rsid w:val="00E67576"/>
    <w:rsid w:val="00E703FE"/>
    <w:rsid w:val="00E70ACC"/>
    <w:rsid w:val="00E71981"/>
    <w:rsid w:val="00E8111D"/>
    <w:rsid w:val="00E865F4"/>
    <w:rsid w:val="00E87166"/>
    <w:rsid w:val="00EA17EB"/>
    <w:rsid w:val="00EA3BF2"/>
    <w:rsid w:val="00EB16BF"/>
    <w:rsid w:val="00EC56BB"/>
    <w:rsid w:val="00EC7299"/>
    <w:rsid w:val="00ED432E"/>
    <w:rsid w:val="00EF05F7"/>
    <w:rsid w:val="00EF33D2"/>
    <w:rsid w:val="00EF57FC"/>
    <w:rsid w:val="00EF688C"/>
    <w:rsid w:val="00F02563"/>
    <w:rsid w:val="00F04CE6"/>
    <w:rsid w:val="00F15FB3"/>
    <w:rsid w:val="00F3337B"/>
    <w:rsid w:val="00F40311"/>
    <w:rsid w:val="00F411AD"/>
    <w:rsid w:val="00F43934"/>
    <w:rsid w:val="00F43C52"/>
    <w:rsid w:val="00F47778"/>
    <w:rsid w:val="00F53A0E"/>
    <w:rsid w:val="00F6286B"/>
    <w:rsid w:val="00F73BAC"/>
    <w:rsid w:val="00F81BE3"/>
    <w:rsid w:val="00F86A09"/>
    <w:rsid w:val="00F90CD6"/>
    <w:rsid w:val="00F9323E"/>
    <w:rsid w:val="00F95EF4"/>
    <w:rsid w:val="00F95FD0"/>
    <w:rsid w:val="00FA07CA"/>
    <w:rsid w:val="00FA2EC2"/>
    <w:rsid w:val="00FA3B89"/>
    <w:rsid w:val="00FA43EA"/>
    <w:rsid w:val="00FA4A39"/>
    <w:rsid w:val="00FB084F"/>
    <w:rsid w:val="00FB196B"/>
    <w:rsid w:val="00FB36B0"/>
    <w:rsid w:val="00FC1BBB"/>
    <w:rsid w:val="00FC276F"/>
    <w:rsid w:val="00FC6D7A"/>
    <w:rsid w:val="00FD1039"/>
    <w:rsid w:val="00FD4371"/>
    <w:rsid w:val="00FE22F0"/>
    <w:rsid w:val="00FE66A9"/>
    <w:rsid w:val="00FE7F0C"/>
    <w:rsid w:val="00FF2FE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1DE8A9E"/>
  <w15:docId w15:val="{49A1082A-1D17-4D4B-9DF1-2FC18D88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5FB3"/>
  </w:style>
  <w:style w:type="paragraph" w:styleId="Heading1">
    <w:name w:val="heading 1"/>
    <w:basedOn w:val="Normal"/>
    <w:next w:val="Normal"/>
    <w:link w:val="Heading1Char"/>
    <w:uiPriority w:val="9"/>
    <w:qFormat/>
    <w:rsid w:val="00F15FB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FB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FB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5FB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FB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5FB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FB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5F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F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6A09"/>
    <w:pPr>
      <w:ind w:left="720"/>
      <w:contextualSpacing/>
    </w:pPr>
  </w:style>
  <w:style w:type="paragraph" w:customStyle="1" w:styleId="H1">
    <w:name w:val="H1"/>
    <w:basedOn w:val="ListParagraph"/>
    <w:link w:val="H1Zchn"/>
    <w:qFormat/>
    <w:rsid w:val="00AA19A8"/>
    <w:pPr>
      <w:spacing w:before="360" w:after="240" w:line="240" w:lineRule="auto"/>
      <w:ind w:left="0"/>
      <w:contextualSpacing w:val="0"/>
    </w:pPr>
    <w:rPr>
      <w:rFonts w:asciiTheme="majorHAnsi" w:hAnsiTheme="majorHAnsi"/>
      <w:b/>
      <w:sz w:val="28"/>
      <w:szCs w:val="28"/>
      <w:lang w:val="en-GB"/>
    </w:rPr>
  </w:style>
  <w:style w:type="paragraph" w:customStyle="1" w:styleId="H2">
    <w:name w:val="H2"/>
    <w:basedOn w:val="H1"/>
    <w:link w:val="H2Zchn"/>
    <w:qFormat/>
    <w:rsid w:val="00AA19A8"/>
    <w:pPr>
      <w:numPr>
        <w:ilvl w:val="1"/>
      </w:numPr>
    </w:pPr>
    <w:rPr>
      <w:b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6A09"/>
  </w:style>
  <w:style w:type="character" w:customStyle="1" w:styleId="H1Zchn">
    <w:name w:val="H1 Zchn"/>
    <w:basedOn w:val="ListParagraphChar"/>
    <w:link w:val="H1"/>
    <w:rsid w:val="00AA19A8"/>
    <w:rPr>
      <w:rFonts w:asciiTheme="majorHAnsi" w:hAnsiTheme="majorHAnsi"/>
      <w:b/>
      <w:sz w:val="28"/>
      <w:szCs w:val="28"/>
      <w:lang w:val="en-GB"/>
    </w:rPr>
  </w:style>
  <w:style w:type="paragraph" w:customStyle="1" w:styleId="H3">
    <w:name w:val="H3"/>
    <w:basedOn w:val="H2"/>
    <w:link w:val="H3Zchn"/>
    <w:qFormat/>
    <w:rsid w:val="00AA19A8"/>
    <w:pPr>
      <w:numPr>
        <w:ilvl w:val="2"/>
      </w:numPr>
      <w:spacing w:before="240"/>
      <w:ind w:left="720" w:hanging="720"/>
    </w:pPr>
    <w:rPr>
      <w:b/>
      <w:sz w:val="22"/>
      <w:szCs w:val="22"/>
    </w:rPr>
  </w:style>
  <w:style w:type="character" w:customStyle="1" w:styleId="H2Zchn">
    <w:name w:val="H2 Zchn"/>
    <w:basedOn w:val="H1Zchn"/>
    <w:link w:val="H2"/>
    <w:rsid w:val="00AA19A8"/>
    <w:rPr>
      <w:rFonts w:asciiTheme="majorHAnsi" w:hAnsiTheme="majorHAnsi"/>
      <w:b w:val="0"/>
      <w:sz w:val="28"/>
      <w:szCs w:val="28"/>
      <w:lang w:val="en-GB"/>
    </w:rPr>
  </w:style>
  <w:style w:type="paragraph" w:customStyle="1" w:styleId="P1">
    <w:name w:val="P1"/>
    <w:basedOn w:val="H3"/>
    <w:link w:val="P1Zchn"/>
    <w:qFormat/>
    <w:rsid w:val="00AA19A8"/>
    <w:pPr>
      <w:numPr>
        <w:ilvl w:val="0"/>
      </w:numPr>
      <w:spacing w:before="120" w:after="120"/>
      <w:ind w:left="720" w:hanging="720"/>
    </w:pPr>
    <w:rPr>
      <w:b w:val="0"/>
    </w:rPr>
  </w:style>
  <w:style w:type="character" w:customStyle="1" w:styleId="H3Zchn">
    <w:name w:val="H3 Zchn"/>
    <w:basedOn w:val="H2Zchn"/>
    <w:link w:val="H3"/>
    <w:rsid w:val="00AA19A8"/>
    <w:rPr>
      <w:rFonts w:asciiTheme="majorHAnsi" w:hAnsiTheme="majorHAnsi"/>
      <w:b/>
      <w:sz w:val="22"/>
      <w:szCs w:val="22"/>
      <w:lang w:val="en-GB"/>
    </w:rPr>
  </w:style>
  <w:style w:type="paragraph" w:customStyle="1" w:styleId="P2">
    <w:name w:val="P2"/>
    <w:basedOn w:val="P1"/>
    <w:link w:val="P2Zchn"/>
    <w:qFormat/>
    <w:rsid w:val="00A14B4D"/>
    <w:pPr>
      <w:numPr>
        <w:ilvl w:val="4"/>
      </w:numPr>
      <w:ind w:left="720" w:hanging="720"/>
    </w:pPr>
  </w:style>
  <w:style w:type="character" w:customStyle="1" w:styleId="P1Zchn">
    <w:name w:val="P1 Zchn"/>
    <w:basedOn w:val="H3Zchn"/>
    <w:link w:val="P1"/>
    <w:rsid w:val="00AA19A8"/>
    <w:rPr>
      <w:rFonts w:asciiTheme="majorHAnsi" w:hAnsiTheme="majorHAnsi"/>
      <w:b w:val="0"/>
      <w:sz w:val="22"/>
      <w:szCs w:val="22"/>
      <w:lang w:val="en-GB"/>
    </w:rPr>
  </w:style>
  <w:style w:type="paragraph" w:customStyle="1" w:styleId="P3">
    <w:name w:val="P3"/>
    <w:basedOn w:val="P2"/>
    <w:link w:val="P3Zchn"/>
    <w:qFormat/>
    <w:rsid w:val="00AA19A8"/>
    <w:pPr>
      <w:numPr>
        <w:ilvl w:val="0"/>
      </w:numPr>
      <w:ind w:left="720" w:hanging="720"/>
    </w:pPr>
  </w:style>
  <w:style w:type="character" w:customStyle="1" w:styleId="P2Zchn">
    <w:name w:val="P2 Zchn"/>
    <w:basedOn w:val="P1Zchn"/>
    <w:link w:val="P2"/>
    <w:rsid w:val="00A14B4D"/>
    <w:rPr>
      <w:rFonts w:asciiTheme="majorHAnsi" w:hAnsiTheme="majorHAnsi"/>
      <w:b w:val="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A1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3Zchn">
    <w:name w:val="P3 Zchn"/>
    <w:basedOn w:val="P2Zchn"/>
    <w:link w:val="P3"/>
    <w:rsid w:val="00AA19A8"/>
    <w:rPr>
      <w:rFonts w:asciiTheme="majorHAnsi" w:hAnsiTheme="majorHAnsi"/>
      <w:b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A1F2F"/>
  </w:style>
  <w:style w:type="paragraph" w:styleId="Footer">
    <w:name w:val="footer"/>
    <w:basedOn w:val="Normal"/>
    <w:link w:val="FooterChar"/>
    <w:uiPriority w:val="99"/>
    <w:unhideWhenUsed/>
    <w:rsid w:val="005A1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2F"/>
  </w:style>
  <w:style w:type="paragraph" w:customStyle="1" w:styleId="Default">
    <w:name w:val="Default"/>
    <w:link w:val="DefaultChar"/>
    <w:rsid w:val="005A1F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DefaultChar">
    <w:name w:val="Default Char"/>
    <w:basedOn w:val="DefaultParagraphFont"/>
    <w:link w:val="Default"/>
    <w:rsid w:val="005A1F2F"/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GCFDocumentNumber">
    <w:name w:val="GCF Document Number"/>
    <w:basedOn w:val="Normal"/>
    <w:link w:val="GCFDocumentNumberChar"/>
    <w:rsid w:val="005A1F2F"/>
    <w:pPr>
      <w:tabs>
        <w:tab w:val="left" w:pos="425"/>
        <w:tab w:val="left" w:pos="720"/>
        <w:tab w:val="left" w:pos="1418"/>
        <w:tab w:val="left" w:pos="2126"/>
        <w:tab w:val="left" w:pos="2835"/>
      </w:tabs>
      <w:spacing w:after="0" w:line="213" w:lineRule="atLeast"/>
    </w:pPr>
    <w:rPr>
      <w:rFonts w:eastAsia="SimSun" w:cs="Times New Roman"/>
      <w:sz w:val="16"/>
      <w:szCs w:val="24"/>
    </w:rPr>
  </w:style>
  <w:style w:type="character" w:customStyle="1" w:styleId="GCFDocumentNumberChar">
    <w:name w:val="GCF Document Number Char"/>
    <w:basedOn w:val="DefaultParagraphFont"/>
    <w:link w:val="GCFDocumentNumber"/>
    <w:rsid w:val="005A1F2F"/>
    <w:rPr>
      <w:rFonts w:ascii="Cambria" w:eastAsia="SimSun" w:hAnsi="Cambria" w:cs="Times New Roman"/>
      <w:sz w:val="1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5FB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5FB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customStyle="1" w:styleId="GCFDocumentTitle20ptNotBold">
    <w:name w:val="GCF Document Title 20 pt Not Bold"/>
    <w:basedOn w:val="Normal"/>
    <w:link w:val="GCFDocumentTitle20ptNotBoldZchn"/>
    <w:rsid w:val="00B551D2"/>
    <w:pPr>
      <w:tabs>
        <w:tab w:val="left" w:pos="425"/>
        <w:tab w:val="left" w:pos="709"/>
        <w:tab w:val="left" w:pos="1418"/>
        <w:tab w:val="left" w:pos="2126"/>
        <w:tab w:val="left" w:pos="2835"/>
      </w:tabs>
      <w:spacing w:after="0" w:line="284" w:lineRule="atLeast"/>
    </w:pPr>
    <w:rPr>
      <w:rFonts w:eastAsia="Times New Roman" w:cs="Times New Roman"/>
      <w:sz w:val="40"/>
      <w:szCs w:val="24"/>
      <w:lang w:eastAsia="de-DE"/>
    </w:rPr>
  </w:style>
  <w:style w:type="character" w:customStyle="1" w:styleId="GCFDocumentTitle20ptNotBoldZchn">
    <w:name w:val="GCF Document Title 20 pt Not Bold Zchn"/>
    <w:basedOn w:val="DefaultParagraphFont"/>
    <w:link w:val="GCFDocumentTitle20ptNotBold"/>
    <w:rsid w:val="00B551D2"/>
    <w:rPr>
      <w:rFonts w:ascii="Cambria" w:eastAsia="Times New Roman" w:hAnsi="Cambria" w:cs="Times New Roman"/>
      <w:sz w:val="40"/>
      <w:szCs w:val="24"/>
      <w:lang w:eastAsia="de-DE"/>
    </w:rPr>
  </w:style>
  <w:style w:type="paragraph" w:customStyle="1" w:styleId="GCFHeadline1">
    <w:name w:val="GCF Headline 1"/>
    <w:basedOn w:val="Normal"/>
    <w:next w:val="Normal"/>
    <w:link w:val="GCFHeadline1Zchn"/>
    <w:rsid w:val="00DE5469"/>
    <w:pPr>
      <w:tabs>
        <w:tab w:val="left" w:pos="425"/>
        <w:tab w:val="left" w:pos="709"/>
        <w:tab w:val="left" w:pos="1418"/>
        <w:tab w:val="left" w:pos="2126"/>
        <w:tab w:val="left" w:pos="2835"/>
      </w:tabs>
      <w:spacing w:after="0" w:line="354" w:lineRule="atLeast"/>
    </w:pPr>
    <w:rPr>
      <w:rFonts w:eastAsia="Times New Roman" w:cs="Times New Roman"/>
      <w:b/>
      <w:sz w:val="28"/>
      <w:szCs w:val="24"/>
      <w:lang w:eastAsia="de-DE"/>
    </w:rPr>
  </w:style>
  <w:style w:type="paragraph" w:customStyle="1" w:styleId="GCFTitle">
    <w:name w:val="GCF_Title"/>
    <w:basedOn w:val="Normal"/>
    <w:link w:val="GCFTitleZchn"/>
    <w:rsid w:val="006D021B"/>
    <w:pPr>
      <w:widowControl w:val="0"/>
      <w:tabs>
        <w:tab w:val="left" w:pos="425"/>
        <w:tab w:val="left" w:pos="709"/>
        <w:tab w:val="left" w:pos="1418"/>
        <w:tab w:val="left" w:pos="2126"/>
        <w:tab w:val="left" w:pos="2835"/>
      </w:tabs>
      <w:autoSpaceDE w:val="0"/>
      <w:autoSpaceDN w:val="0"/>
      <w:adjustRightInd w:val="0"/>
      <w:spacing w:after="0" w:line="288" w:lineRule="auto"/>
      <w:textAlignment w:val="center"/>
    </w:pPr>
    <w:rPr>
      <w:rFonts w:eastAsia="Times New Roman" w:cs="CamingoDosPro-Light"/>
      <w:noProof/>
      <w:color w:val="000000"/>
      <w:sz w:val="68"/>
      <w:szCs w:val="68"/>
      <w:lang w:val="en-GB" w:eastAsia="de-DE"/>
    </w:rPr>
  </w:style>
  <w:style w:type="character" w:customStyle="1" w:styleId="GCFTitleZchn">
    <w:name w:val="GCF_Title Zchn"/>
    <w:basedOn w:val="DefaultParagraphFont"/>
    <w:link w:val="GCFTitle"/>
    <w:rsid w:val="006D021B"/>
    <w:rPr>
      <w:rFonts w:ascii="Cambria" w:eastAsia="Times New Roman" w:hAnsi="Cambria" w:cs="CamingoDosPro-Light"/>
      <w:noProof/>
      <w:color w:val="000000"/>
      <w:sz w:val="68"/>
      <w:szCs w:val="68"/>
      <w:lang w:val="en-GB" w:eastAsia="de-DE"/>
    </w:rPr>
  </w:style>
  <w:style w:type="character" w:customStyle="1" w:styleId="GCFHeadline1Zchn">
    <w:name w:val="GCF Headline 1 Zchn"/>
    <w:basedOn w:val="DefaultParagraphFont"/>
    <w:link w:val="GCFHeadline1"/>
    <w:rsid w:val="00DE5469"/>
    <w:rPr>
      <w:rFonts w:ascii="Cambria" w:eastAsia="Times New Roman" w:hAnsi="Cambria" w:cs="Times New Roman"/>
      <w:b/>
      <w:sz w:val="28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71"/>
    <w:rPr>
      <w:rFonts w:ascii="Tahoma" w:hAnsi="Tahoma" w:cs="Tahoma"/>
      <w:sz w:val="16"/>
      <w:szCs w:val="16"/>
    </w:rPr>
  </w:style>
  <w:style w:type="paragraph" w:customStyle="1" w:styleId="GCFSubparaab">
    <w:name w:val="GCF Sub para (a)(b)"/>
    <w:basedOn w:val="ListNumber"/>
    <w:rsid w:val="00AB55DA"/>
    <w:pPr>
      <w:spacing w:after="0" w:line="240" w:lineRule="auto"/>
      <w:ind w:hanging="720"/>
      <w:contextualSpacing w:val="0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GCFT1">
    <w:name w:val="GCF_T1"/>
    <w:basedOn w:val="GCFHeadline1"/>
    <w:next w:val="GCFIntro"/>
    <w:link w:val="GCFT1Zchn"/>
    <w:rsid w:val="006D021B"/>
    <w:pPr>
      <w:spacing w:after="240"/>
      <w:jc w:val="both"/>
    </w:pPr>
    <w:rPr>
      <w:lang w:val="en-GB"/>
    </w:rPr>
  </w:style>
  <w:style w:type="paragraph" w:customStyle="1" w:styleId="GCFIntro">
    <w:name w:val="GCF_Intro"/>
    <w:basedOn w:val="ListParagraph"/>
    <w:next w:val="ListParagraph"/>
    <w:link w:val="GCFIntroZchn"/>
    <w:rsid w:val="006D021B"/>
    <w:pPr>
      <w:spacing w:after="240" w:line="240" w:lineRule="auto"/>
      <w:contextualSpacing w:val="0"/>
    </w:pPr>
    <w:rPr>
      <w:rFonts w:eastAsia="Times New Roman" w:cs="Times New Roman"/>
      <w:szCs w:val="24"/>
      <w:lang w:val="en-GB" w:eastAsia="de-DE"/>
    </w:rPr>
  </w:style>
  <w:style w:type="character" w:customStyle="1" w:styleId="GCFT1Zchn">
    <w:name w:val="GCF_T1 Zchn"/>
    <w:basedOn w:val="GCFHeadline1Zchn"/>
    <w:link w:val="GCFT1"/>
    <w:rsid w:val="006D021B"/>
    <w:rPr>
      <w:rFonts w:ascii="Cambria" w:eastAsia="Times New Roman" w:hAnsi="Cambria" w:cs="Times New Roman"/>
      <w:b/>
      <w:sz w:val="28"/>
      <w:szCs w:val="24"/>
      <w:lang w:val="en-GB" w:eastAsia="de-DE"/>
    </w:rPr>
  </w:style>
  <w:style w:type="character" w:customStyle="1" w:styleId="GCFIntroZchn">
    <w:name w:val="GCF_Intro Zchn"/>
    <w:basedOn w:val="ListParagraphChar"/>
    <w:link w:val="GCFIntro"/>
    <w:rsid w:val="006D021B"/>
    <w:rPr>
      <w:rFonts w:ascii="Cambria" w:eastAsia="Times New Roman" w:hAnsi="Cambria" w:cs="Times New Roman"/>
      <w:szCs w:val="24"/>
      <w:lang w:val="en-GB" w:eastAsia="de-DE"/>
    </w:rPr>
  </w:style>
  <w:style w:type="paragraph" w:styleId="ListNumber">
    <w:name w:val="List Number"/>
    <w:basedOn w:val="Normal"/>
    <w:uiPriority w:val="99"/>
    <w:semiHidden/>
    <w:unhideWhenUsed/>
    <w:rsid w:val="00AB55DA"/>
    <w:pPr>
      <w:ind w:left="720" w:hanging="360"/>
      <w:contextualSpacing/>
    </w:pPr>
  </w:style>
  <w:style w:type="paragraph" w:customStyle="1" w:styleId="Verzeichnis1">
    <w:name w:val="Verzeichnis1"/>
    <w:basedOn w:val="Normal"/>
    <w:link w:val="Verzeichnis1Zchn"/>
    <w:rsid w:val="00D40CD1"/>
    <w:pPr>
      <w:tabs>
        <w:tab w:val="left" w:pos="425"/>
        <w:tab w:val="left" w:pos="709"/>
        <w:tab w:val="left" w:pos="1418"/>
        <w:tab w:val="left" w:pos="1890"/>
        <w:tab w:val="left" w:pos="8640"/>
      </w:tabs>
      <w:spacing w:after="0" w:line="284" w:lineRule="atLeast"/>
    </w:pPr>
    <w:rPr>
      <w:noProof/>
      <w:lang w:val="en-GB" w:eastAsia="en-GB"/>
    </w:rPr>
  </w:style>
  <w:style w:type="character" w:customStyle="1" w:styleId="Verzeichnis1Zchn">
    <w:name w:val="Verzeichnis1 Zchn"/>
    <w:basedOn w:val="DefaultParagraphFont"/>
    <w:link w:val="Verzeichnis1"/>
    <w:rsid w:val="00D40CD1"/>
    <w:rPr>
      <w:rFonts w:eastAsiaTheme="minorEastAsia"/>
      <w:noProof/>
      <w:lang w:val="en-GB" w:eastAsia="en-GB"/>
    </w:rPr>
  </w:style>
  <w:style w:type="paragraph" w:customStyle="1" w:styleId="Verzeichnis2">
    <w:name w:val="Verzeichnis2"/>
    <w:basedOn w:val="Normal"/>
    <w:link w:val="Verzeichnis2Zchn"/>
    <w:rsid w:val="00D40CD1"/>
    <w:pPr>
      <w:tabs>
        <w:tab w:val="left" w:pos="709"/>
        <w:tab w:val="left" w:pos="1418"/>
        <w:tab w:val="left" w:pos="2126"/>
        <w:tab w:val="left" w:pos="8640"/>
      </w:tabs>
      <w:spacing w:before="360" w:after="0" w:line="284" w:lineRule="atLeast"/>
      <w:ind w:left="1440" w:hanging="720"/>
    </w:pPr>
    <w:rPr>
      <w:rFonts w:cs="Times New Roman"/>
      <w:noProof/>
      <w:szCs w:val="24"/>
      <w:lang w:val="en-GB" w:eastAsia="de-DE"/>
    </w:rPr>
  </w:style>
  <w:style w:type="character" w:customStyle="1" w:styleId="Verzeichnis2Zchn">
    <w:name w:val="Verzeichnis2 Zchn"/>
    <w:basedOn w:val="DefaultParagraphFont"/>
    <w:link w:val="Verzeichnis2"/>
    <w:rsid w:val="00D40CD1"/>
    <w:rPr>
      <w:rFonts w:ascii="Cambria" w:eastAsiaTheme="minorEastAsia" w:hAnsi="Cambria" w:cs="Times New Roman"/>
      <w:noProof/>
      <w:szCs w:val="24"/>
      <w:lang w:val="en-GB" w:eastAsia="de-DE"/>
    </w:rPr>
  </w:style>
  <w:style w:type="paragraph" w:customStyle="1" w:styleId="Verzeichnis3">
    <w:name w:val="Verzeichnis3"/>
    <w:basedOn w:val="Verzeichnis2"/>
    <w:link w:val="Verzeichnis3Zchn"/>
    <w:rsid w:val="00D40CD1"/>
    <w:pPr>
      <w:tabs>
        <w:tab w:val="clear" w:pos="709"/>
      </w:tabs>
      <w:spacing w:before="0"/>
      <w:ind w:left="2138"/>
    </w:pPr>
  </w:style>
  <w:style w:type="character" w:customStyle="1" w:styleId="Verzeichnis3Zchn">
    <w:name w:val="Verzeichnis3 Zchn"/>
    <w:basedOn w:val="Verzeichnis2Zchn"/>
    <w:link w:val="Verzeichnis3"/>
    <w:rsid w:val="00D40CD1"/>
    <w:rPr>
      <w:rFonts w:ascii="Cambria" w:eastAsiaTheme="minorEastAsia" w:hAnsi="Cambria" w:cs="Times New Roman"/>
      <w:noProof/>
      <w:szCs w:val="24"/>
      <w:lang w:val="en-GB" w:eastAsia="de-DE"/>
    </w:rPr>
  </w:style>
  <w:style w:type="paragraph" w:styleId="TOC1">
    <w:name w:val="toc 1"/>
    <w:basedOn w:val="Normal"/>
    <w:next w:val="Normal"/>
    <w:link w:val="TOC1Char"/>
    <w:uiPriority w:val="39"/>
    <w:qFormat/>
    <w:rsid w:val="00E0637D"/>
    <w:pPr>
      <w:tabs>
        <w:tab w:val="left" w:pos="720"/>
        <w:tab w:val="left" w:pos="1418"/>
        <w:tab w:val="left" w:pos="8641"/>
      </w:tabs>
      <w:spacing w:before="240" w:after="0" w:line="240" w:lineRule="auto"/>
      <w:ind w:left="720" w:hanging="720"/>
    </w:pPr>
    <w:rPr>
      <w:rFonts w:eastAsia="Times New Roman" w:cs="Arial"/>
      <w:bCs/>
      <w:noProof/>
      <w:szCs w:val="24"/>
      <w:lang w:eastAsia="de-DE"/>
    </w:rPr>
  </w:style>
  <w:style w:type="character" w:customStyle="1" w:styleId="TOC1Char">
    <w:name w:val="TOC 1 Char"/>
    <w:basedOn w:val="DefaultParagraphFont"/>
    <w:link w:val="TOC1"/>
    <w:uiPriority w:val="39"/>
    <w:rsid w:val="00E0637D"/>
    <w:rPr>
      <w:rFonts w:ascii="Cambria" w:eastAsia="Times New Roman" w:hAnsi="Cambria" w:cs="Arial"/>
      <w:bCs/>
      <w:noProof/>
      <w:szCs w:val="24"/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E3416E"/>
    <w:pPr>
      <w:tabs>
        <w:tab w:val="left" w:pos="720"/>
        <w:tab w:val="right" w:pos="8640"/>
      </w:tabs>
      <w:spacing w:before="120" w:after="120" w:line="240" w:lineRule="auto"/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0637D"/>
    <w:pPr>
      <w:tabs>
        <w:tab w:val="left" w:pos="1418"/>
        <w:tab w:val="left" w:pos="2126"/>
        <w:tab w:val="left" w:pos="8641"/>
      </w:tabs>
      <w:spacing w:before="120" w:after="0" w:line="240" w:lineRule="auto"/>
      <w:ind w:left="2117" w:hanging="706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F15FB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customStyle="1" w:styleId="Annex">
    <w:name w:val="Annex"/>
    <w:basedOn w:val="H1"/>
    <w:link w:val="AnnexZchn"/>
    <w:rsid w:val="006D021B"/>
  </w:style>
  <w:style w:type="character" w:customStyle="1" w:styleId="Heading3Char">
    <w:name w:val="Heading 3 Char"/>
    <w:basedOn w:val="DefaultParagraphFont"/>
    <w:link w:val="Heading3"/>
    <w:uiPriority w:val="9"/>
    <w:semiHidden/>
    <w:rsid w:val="00F15FB3"/>
    <w:rPr>
      <w:caps/>
      <w:color w:val="243F60" w:themeColor="accent1" w:themeShade="7F"/>
      <w:spacing w:val="15"/>
    </w:rPr>
  </w:style>
  <w:style w:type="character" w:customStyle="1" w:styleId="AnnexZchn">
    <w:name w:val="Annex Zchn"/>
    <w:basedOn w:val="H1Zchn"/>
    <w:link w:val="Annex"/>
    <w:rsid w:val="006D021B"/>
    <w:rPr>
      <w:rFonts w:asciiTheme="majorHAnsi" w:hAnsiTheme="majorHAnsi"/>
      <w:b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FB3"/>
    <w:rPr>
      <w:caps/>
      <w:spacing w:val="15"/>
      <w:shd w:val="clear" w:color="auto" w:fill="DBE5F1" w:themeFill="accent1" w:themeFillTint="33"/>
    </w:rPr>
  </w:style>
  <w:style w:type="paragraph" w:styleId="FootnoteText">
    <w:name w:val="footnote text"/>
    <w:aliases w:val="fn,Geneva 9,Font: Geneva 9,Boston 10,f,Char,5_G,single space,ft,ADB,FOOTNOTES,ALTS FOOTNOTE,Footnote ak,Footnotes,Footnote Text Char2,Footnote Text Char Char1,Footnote Text Char1 Char Char,Footnote Text Char Char Char Char,footnote text"/>
    <w:basedOn w:val="Normal"/>
    <w:link w:val="FootnoteTextChar"/>
    <w:uiPriority w:val="99"/>
    <w:unhideWhenUsed/>
    <w:qFormat/>
    <w:rsid w:val="00B16B3B"/>
    <w:pPr>
      <w:spacing w:after="0" w:line="213" w:lineRule="atLeast"/>
      <w:ind w:left="91" w:hanging="91"/>
    </w:pPr>
    <w:rPr>
      <w:sz w:val="18"/>
    </w:rPr>
  </w:style>
  <w:style w:type="character" w:customStyle="1" w:styleId="FootnoteTextChar">
    <w:name w:val="Footnote Text Char"/>
    <w:aliases w:val="fn Char,Geneva 9 Char,Font: Geneva 9 Char,Boston 10 Char,f Char,Char Char,5_G Char,single space Char,ft Char,ADB Char,FOOTNOTES Char,ALTS FOOTNOTE Char,Footnote ak Char,Footnotes Char,Footnote Text Char2 Char,footnote text Char"/>
    <w:basedOn w:val="DefaultParagraphFont"/>
    <w:link w:val="FootnoteText"/>
    <w:uiPriority w:val="99"/>
    <w:rsid w:val="00B16B3B"/>
    <w:rPr>
      <w:rFonts w:ascii="Cambria" w:hAnsi="Cambria"/>
      <w:sz w:val="18"/>
      <w:szCs w:val="20"/>
    </w:rPr>
  </w:style>
  <w:style w:type="character" w:styleId="FootnoteReference">
    <w:name w:val="footnote reference"/>
    <w:aliases w:val="4_G,16 Point,Superscript 6 Point,SUPERS,ftref,Ref,de nota al pie,Char Char Char Char Car Char,Footnote symbol,Voetnootverwijzing,Fußnotenzeichen2,Times 10 Point,Exposant 3 Point,-E Fußnotenzeichen,ESPON Footnote No,Footnote call,R"/>
    <w:basedOn w:val="DefaultParagraphFont"/>
    <w:uiPriority w:val="99"/>
    <w:unhideWhenUsed/>
    <w:rsid w:val="00B16B3B"/>
    <w:rPr>
      <w:vertAlign w:val="superscript"/>
    </w:rPr>
  </w:style>
  <w:style w:type="paragraph" w:customStyle="1" w:styleId="H0">
    <w:name w:val="H0"/>
    <w:basedOn w:val="GCFT1"/>
    <w:link w:val="H0Zchn"/>
    <w:rsid w:val="00AC3CAD"/>
    <w:pPr>
      <w:spacing w:after="0" w:line="284" w:lineRule="atLeast"/>
      <w:jc w:val="left"/>
    </w:pPr>
    <w:rPr>
      <w:sz w:val="32"/>
      <w:szCs w:val="32"/>
    </w:rPr>
  </w:style>
  <w:style w:type="paragraph" w:customStyle="1" w:styleId="PBorder">
    <w:name w:val="P_Border"/>
    <w:basedOn w:val="GCFDocumentTitle20ptNotBold"/>
    <w:link w:val="PBorderZchn"/>
    <w:rsid w:val="00120433"/>
    <w:pPr>
      <w:pBdr>
        <w:bottom w:val="single" w:sz="12" w:space="1" w:color="auto"/>
      </w:pBdr>
      <w:tabs>
        <w:tab w:val="clear" w:pos="425"/>
        <w:tab w:val="clear" w:pos="709"/>
        <w:tab w:val="left" w:pos="0"/>
      </w:tabs>
    </w:pPr>
    <w:rPr>
      <w:rFonts w:asciiTheme="majorHAnsi" w:hAnsiTheme="majorHAnsi"/>
      <w:b/>
      <w:sz w:val="32"/>
      <w:szCs w:val="32"/>
      <w:lang w:val="en-GB"/>
    </w:rPr>
  </w:style>
  <w:style w:type="character" w:customStyle="1" w:styleId="H0Zchn">
    <w:name w:val="H0 Zchn"/>
    <w:basedOn w:val="GCFT1Zchn"/>
    <w:link w:val="H0"/>
    <w:rsid w:val="00AC3CAD"/>
    <w:rPr>
      <w:rFonts w:ascii="Cambria" w:eastAsia="Times New Roman" w:hAnsi="Cambria" w:cs="Times New Roman"/>
      <w:b/>
      <w:sz w:val="32"/>
      <w:szCs w:val="32"/>
      <w:lang w:val="en-GB" w:eastAsia="de-DE"/>
    </w:rPr>
  </w:style>
  <w:style w:type="table" w:styleId="TableGrid">
    <w:name w:val="Table Grid"/>
    <w:basedOn w:val="TableNormal"/>
    <w:uiPriority w:val="59"/>
    <w:rsid w:val="0086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BorderZchn">
    <w:name w:val="P_Border Zchn"/>
    <w:basedOn w:val="GCFDocumentTitle20ptNotBoldZchn"/>
    <w:link w:val="PBorder"/>
    <w:rsid w:val="00120433"/>
    <w:rPr>
      <w:rFonts w:asciiTheme="majorHAnsi" w:eastAsia="Times New Roman" w:hAnsiTheme="majorHAnsi" w:cs="Times New Roman"/>
      <w:b/>
      <w:sz w:val="32"/>
      <w:szCs w:val="32"/>
      <w:lang w:val="en-GB" w:eastAsia="de-DE"/>
    </w:rPr>
  </w:style>
  <w:style w:type="paragraph" w:customStyle="1" w:styleId="DOCSymbol">
    <w:name w:val="DOC_Symbol"/>
    <w:basedOn w:val="Normal"/>
    <w:link w:val="DOCSymbolZchn"/>
    <w:rsid w:val="00726F19"/>
    <w:pPr>
      <w:framePr w:w="7785" w:h="3090" w:hRule="exact" w:hSpace="181" w:wrap="notBeside" w:vAnchor="page" w:hAnchor="page" w:x="1441" w:y="10491" w:anchorLock="1"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/>
      <w:b/>
      <w:sz w:val="32"/>
      <w:szCs w:val="32"/>
    </w:rPr>
  </w:style>
  <w:style w:type="character" w:customStyle="1" w:styleId="DOCSymbolZchn">
    <w:name w:val="DOC_Symbol Zchn"/>
    <w:basedOn w:val="DefaultParagraphFont"/>
    <w:link w:val="DOCSymbol"/>
    <w:rsid w:val="00726F19"/>
    <w:rPr>
      <w:rFonts w:asciiTheme="majorHAnsi" w:hAnsiTheme="majorHAnsi"/>
      <w:b/>
      <w:sz w:val="32"/>
      <w:szCs w:val="32"/>
    </w:rPr>
  </w:style>
  <w:style w:type="paragraph" w:customStyle="1" w:styleId="DOCDATE">
    <w:name w:val="DOC_DATE"/>
    <w:basedOn w:val="Normal"/>
    <w:link w:val="DOCDATEZchn"/>
    <w:rsid w:val="00B735FC"/>
    <w:pPr>
      <w:framePr w:w="7785" w:h="3090" w:hRule="exact" w:hSpace="181" w:wrap="notBeside" w:vAnchor="page" w:hAnchor="page" w:x="1441" w:y="10491" w:anchorLock="1"/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="Cambria-Bold"/>
      <w:bCs/>
      <w:color w:val="000000"/>
      <w:sz w:val="32"/>
      <w:szCs w:val="28"/>
      <w:lang w:val="de-DE"/>
    </w:rPr>
  </w:style>
  <w:style w:type="character" w:customStyle="1" w:styleId="DOCDATEZchn">
    <w:name w:val="DOC_DATE Zchn"/>
    <w:basedOn w:val="DefaultParagraphFont"/>
    <w:link w:val="DOCDATE"/>
    <w:rsid w:val="00B735FC"/>
    <w:rPr>
      <w:rFonts w:asciiTheme="majorHAnsi" w:hAnsiTheme="majorHAnsi" w:cs="Cambria-Bold"/>
      <w:bCs/>
      <w:color w:val="000000"/>
      <w:sz w:val="32"/>
      <w:szCs w:val="28"/>
      <w:lang w:val="de-DE"/>
    </w:rPr>
  </w:style>
  <w:style w:type="paragraph" w:customStyle="1" w:styleId="Paragraphwith">
    <w:name w:val="Paragraph with #"/>
    <w:basedOn w:val="Normal"/>
    <w:rsid w:val="005E4749"/>
    <w:pPr>
      <w:spacing w:before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15FB3"/>
    <w:rPr>
      <w:caps/>
      <w:color w:val="365F91" w:themeColor="accent1" w:themeShade="BF"/>
      <w:spacing w:val="10"/>
    </w:rPr>
  </w:style>
  <w:style w:type="paragraph" w:styleId="BodyTextIndent">
    <w:name w:val="Body Text Indent"/>
    <w:basedOn w:val="Normal"/>
    <w:link w:val="BodyTextIndentChar"/>
    <w:uiPriority w:val="99"/>
    <w:unhideWhenUsed/>
    <w:rsid w:val="00661644"/>
    <w:pPr>
      <w:spacing w:after="0" w:line="240" w:lineRule="auto"/>
      <w:ind w:left="810" w:hanging="81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61644"/>
    <w:rPr>
      <w:b/>
      <w:sz w:val="20"/>
    </w:rPr>
  </w:style>
  <w:style w:type="character" w:styleId="CommentReference">
    <w:name w:val="annotation reference"/>
    <w:basedOn w:val="DefaultParagraphFont"/>
    <w:uiPriority w:val="99"/>
    <w:unhideWhenUsed/>
    <w:rsid w:val="00DE3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F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E3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F36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FB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15FB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FB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15FB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FB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15FB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F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15FB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15FB3"/>
    <w:rPr>
      <w:b/>
      <w:bCs/>
    </w:rPr>
  </w:style>
  <w:style w:type="character" w:styleId="Emphasis">
    <w:name w:val="Emphasis"/>
    <w:uiPriority w:val="20"/>
    <w:qFormat/>
    <w:rsid w:val="00F15FB3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F15F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5FB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5FB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FB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FB3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F15FB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15FB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15FB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15FB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15FB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F15FB3"/>
    <w:pPr>
      <w:outlineLvl w:val="9"/>
    </w:pPr>
  </w:style>
  <w:style w:type="paragraph" w:styleId="Revision">
    <w:name w:val="Revision"/>
    <w:hidden/>
    <w:uiPriority w:val="99"/>
    <w:semiHidden/>
    <w:rsid w:val="00E865F4"/>
    <w:pPr>
      <w:spacing w:before="0" w:after="0" w:line="240" w:lineRule="auto"/>
    </w:pPr>
  </w:style>
  <w:style w:type="character" w:customStyle="1" w:styleId="Test">
    <w:name w:val="Test"/>
    <w:basedOn w:val="DefaultParagraphFont"/>
    <w:uiPriority w:val="1"/>
    <w:qFormat/>
    <w:rsid w:val="00EF57FC"/>
    <w:rPr>
      <w:rFonts w:asciiTheme="majorHAnsi" w:hAnsiTheme="majorHAnsi"/>
      <w:noProof/>
      <w:sz w:val="24"/>
    </w:rPr>
  </w:style>
  <w:style w:type="character" w:customStyle="1" w:styleId="Test2">
    <w:name w:val="Test2"/>
    <w:basedOn w:val="Test"/>
    <w:uiPriority w:val="1"/>
    <w:qFormat/>
    <w:rsid w:val="004C1814"/>
    <w:rPr>
      <w:rFonts w:asciiTheme="majorHAnsi" w:hAnsiTheme="majorHAnsi"/>
      <w:noProof/>
      <w:sz w:val="36"/>
    </w:rPr>
  </w:style>
  <w:style w:type="paragraph" w:customStyle="1" w:styleId="DOCTitle">
    <w:name w:val="DOC_Title"/>
    <w:link w:val="DOCTitleChar"/>
    <w:qFormat/>
    <w:rsid w:val="00B23C34"/>
    <w:pPr>
      <w:framePr w:w="9151" w:h="3362" w:hRule="exact" w:hSpace="181" w:wrap="notBeside" w:vAnchor="page" w:hAnchor="page" w:x="1424" w:y="4803" w:anchorLock="1"/>
      <w:spacing w:line="240" w:lineRule="auto"/>
    </w:pPr>
    <w:rPr>
      <w:rFonts w:asciiTheme="majorHAnsi" w:eastAsia="Times New Roman" w:hAnsiTheme="majorHAnsi" w:cs="CamingoDosPro-Light"/>
      <w:bCs/>
      <w:noProof/>
      <w:color w:val="000000" w:themeColor="text1"/>
      <w:sz w:val="68"/>
      <w:szCs w:val="68"/>
      <w:lang w:val="en-GB" w:eastAsia="de-DE"/>
    </w:rPr>
  </w:style>
  <w:style w:type="character" w:customStyle="1" w:styleId="DOCTitleChar">
    <w:name w:val="DOC_Title Char"/>
    <w:basedOn w:val="DefaultParagraphFont"/>
    <w:link w:val="DOCTitle"/>
    <w:rsid w:val="00B23C34"/>
    <w:rPr>
      <w:rFonts w:asciiTheme="majorHAnsi" w:eastAsia="Times New Roman" w:hAnsiTheme="majorHAnsi" w:cs="CamingoDosPro-Light"/>
      <w:bCs/>
      <w:noProof/>
      <w:color w:val="000000" w:themeColor="text1"/>
      <w:sz w:val="68"/>
      <w:szCs w:val="68"/>
      <w:lang w:val="en-GB" w:eastAsia="de-DE"/>
    </w:rPr>
  </w:style>
  <w:style w:type="character" w:styleId="Hyperlink">
    <w:name w:val="Hyperlink"/>
    <w:uiPriority w:val="99"/>
    <w:rsid w:val="00C8745A"/>
    <w:rPr>
      <w:color w:val="0000FF"/>
      <w:u w:val="single"/>
    </w:rPr>
  </w:style>
  <w:style w:type="character" w:customStyle="1" w:styleId="P1Char">
    <w:name w:val="P1 Char"/>
    <w:basedOn w:val="DefaultParagraphFont"/>
    <w:rsid w:val="00105C8A"/>
    <w:rPr>
      <w:rFonts w:cstheme="minorBidi"/>
      <w:lang w:val="en-US"/>
    </w:rPr>
  </w:style>
  <w:style w:type="character" w:customStyle="1" w:styleId="H2Char">
    <w:name w:val="H2 Char"/>
    <w:basedOn w:val="H1Zchn"/>
    <w:rsid w:val="00105C8A"/>
    <w:rPr>
      <w:rFonts w:asciiTheme="majorHAnsi" w:hAnsiTheme="majorHAnsi" w:cstheme="minorBidi"/>
      <w:b w:val="0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918AC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B2FC3"/>
  </w:style>
  <w:style w:type="table" w:customStyle="1" w:styleId="TableGrid1">
    <w:name w:val="Table Grid1"/>
    <w:basedOn w:val="TableNormal"/>
    <w:next w:val="TableGrid"/>
    <w:uiPriority w:val="39"/>
    <w:rsid w:val="00BB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Char">
    <w:name w:val="P2 Char"/>
    <w:basedOn w:val="DefaultParagraphFont"/>
    <w:rsid w:val="00BB2FC3"/>
    <w:rPr>
      <w:rFonts w:asciiTheme="majorHAnsi" w:hAnsiTheme="majorHAnsi"/>
      <w:lang w:val="en-GB" w:eastAsia="en-US"/>
    </w:rPr>
  </w:style>
  <w:style w:type="character" w:customStyle="1" w:styleId="P3Char">
    <w:name w:val="P3 Char"/>
    <w:basedOn w:val="P2Char"/>
    <w:rsid w:val="00BB2FC3"/>
    <w:rPr>
      <w:rFonts w:asciiTheme="majorHAnsi" w:hAnsiTheme="majorHAnsi"/>
      <w:lang w:val="en-GB" w:eastAsia="en-US"/>
    </w:rPr>
  </w:style>
  <w:style w:type="paragraph" w:customStyle="1" w:styleId="Style1">
    <w:name w:val="Style1"/>
    <w:basedOn w:val="P2"/>
    <w:qFormat/>
    <w:rsid w:val="00BB2FC3"/>
    <w:pPr>
      <w:tabs>
        <w:tab w:val="num" w:pos="720"/>
        <w:tab w:val="num" w:pos="7560"/>
      </w:tabs>
    </w:pPr>
    <w:rPr>
      <w:rFonts w:ascii="Cambria" w:eastAsiaTheme="minorHAnsi" w:hAnsi="Cambria"/>
      <w:szCs w:val="28"/>
    </w:rPr>
  </w:style>
  <w:style w:type="character" w:customStyle="1" w:styleId="st">
    <w:name w:val="st"/>
    <w:basedOn w:val="DefaultParagraphFont"/>
    <w:rsid w:val="00BB2FC3"/>
  </w:style>
  <w:style w:type="paragraph" w:styleId="NormalWeb">
    <w:name w:val="Normal (Web)"/>
    <w:basedOn w:val="Normal"/>
    <w:uiPriority w:val="99"/>
    <w:unhideWhenUsed/>
    <w:rsid w:val="00BB2FC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BB2FC3"/>
  </w:style>
  <w:style w:type="paragraph" w:styleId="TOC4">
    <w:name w:val="toc 4"/>
    <w:basedOn w:val="Normal"/>
    <w:next w:val="Normal"/>
    <w:autoRedefine/>
    <w:uiPriority w:val="39"/>
    <w:unhideWhenUsed/>
    <w:rsid w:val="00BB2FC3"/>
    <w:pPr>
      <w:spacing w:before="0" w:after="100" w:line="259" w:lineRule="auto"/>
      <w:ind w:left="660"/>
    </w:pPr>
    <w:rPr>
      <w:sz w:val="22"/>
      <w:szCs w:val="22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BB2FC3"/>
    <w:pPr>
      <w:spacing w:before="0" w:after="100" w:line="259" w:lineRule="auto"/>
      <w:ind w:left="880"/>
    </w:pPr>
    <w:rPr>
      <w:sz w:val="22"/>
      <w:szCs w:val="22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BB2FC3"/>
    <w:pPr>
      <w:spacing w:before="0" w:after="100" w:line="259" w:lineRule="auto"/>
      <w:ind w:left="1100"/>
    </w:pPr>
    <w:rPr>
      <w:sz w:val="22"/>
      <w:szCs w:val="22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BB2FC3"/>
    <w:pPr>
      <w:spacing w:before="0" w:after="100" w:line="259" w:lineRule="auto"/>
      <w:ind w:left="1320"/>
    </w:pPr>
    <w:rPr>
      <w:sz w:val="22"/>
      <w:szCs w:val="22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BB2FC3"/>
    <w:pPr>
      <w:spacing w:before="0" w:after="100" w:line="259" w:lineRule="auto"/>
      <w:ind w:left="1540"/>
    </w:pPr>
    <w:rPr>
      <w:sz w:val="22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BB2FC3"/>
    <w:pPr>
      <w:spacing w:before="0" w:after="100" w:line="259" w:lineRule="auto"/>
      <w:ind w:left="1760"/>
    </w:pPr>
    <w:rPr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B2FC3"/>
    <w:pPr>
      <w:spacing w:before="0" w:after="0" w:line="240" w:lineRule="auto"/>
    </w:pPr>
    <w:rPr>
      <w:rFonts w:ascii="Calibri" w:hAnsi="Calibri"/>
      <w:sz w:val="22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BB2FC3"/>
    <w:rPr>
      <w:rFonts w:ascii="Calibri" w:hAnsi="Calibri"/>
      <w:sz w:val="22"/>
      <w:szCs w:val="21"/>
      <w:lang w:eastAsia="ko-KR"/>
    </w:rPr>
  </w:style>
  <w:style w:type="paragraph" w:customStyle="1" w:styleId="Items">
    <w:name w:val="Items"/>
    <w:basedOn w:val="P1"/>
    <w:qFormat/>
    <w:rsid w:val="00BB2FC3"/>
    <w:pPr>
      <w:numPr>
        <w:ilvl w:val="3"/>
        <w:numId w:val="3"/>
      </w:numPr>
      <w:spacing w:after="240"/>
    </w:pPr>
  </w:style>
  <w:style w:type="paragraph" w:customStyle="1" w:styleId="p30">
    <w:name w:val="p3"/>
    <w:basedOn w:val="Normal"/>
    <w:rsid w:val="00BB2FC3"/>
    <w:pPr>
      <w:spacing w:before="120" w:after="120" w:line="240" w:lineRule="auto"/>
      <w:ind w:left="720" w:hanging="720"/>
    </w:pPr>
    <w:rPr>
      <w:rFonts w:ascii="Calibri Light" w:hAnsi="Calibri Light" w:cs="Times New Roman"/>
      <w:sz w:val="22"/>
      <w:szCs w:val="22"/>
      <w:lang w:eastAsia="ko-KR"/>
    </w:rPr>
  </w:style>
  <w:style w:type="character" w:customStyle="1" w:styleId="apple-style-span">
    <w:name w:val="apple-style-span"/>
    <w:basedOn w:val="DefaultParagraphFont"/>
    <w:rsid w:val="00BB2FC3"/>
  </w:style>
  <w:style w:type="table" w:customStyle="1" w:styleId="TableGrid11">
    <w:name w:val="Table Grid11"/>
    <w:basedOn w:val="TableNormal"/>
    <w:next w:val="TableGrid"/>
    <w:uiPriority w:val="39"/>
    <w:rsid w:val="00BB2FC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B2FC3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reditation@gcfund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acinto\Desktop\Templates\GCF%20Doc%20Template%20Version%207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6CB57FA7E449AA5144918C7A403C" ma:contentTypeVersion="0" ma:contentTypeDescription="Create a new document." ma:contentTypeScope="" ma:versionID="be4891742d990dd51ca260ee109664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45E7-677B-49FE-B6E0-55289915D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1343D-E617-4A4A-B866-EB3946CEB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1121C-698D-4E13-88E5-985B315B7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EB0118-6553-4C04-8EF1-51B4E407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GCF Doc Template Version 7e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Green Climate Fund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Kim</dc:creator>
  <cp:keywords/>
  <cp:lastModifiedBy>Faith Choga</cp:lastModifiedBy>
  <cp:revision>2</cp:revision>
  <cp:lastPrinted>2017-01-08T23:57:00Z</cp:lastPrinted>
  <dcterms:created xsi:type="dcterms:W3CDTF">2017-03-01T00:55:00Z</dcterms:created>
  <dcterms:modified xsi:type="dcterms:W3CDTF">2017-03-01T00:55:00Z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0x0101003CFE6CB57FA7E449AA5144918C7A403C</vt:lpwstr>
  </property>
</Properties>
</file>